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F94EB78" w14:textId="77777777" w:rsidR="00EE000B" w:rsidRPr="00E06359" w:rsidRDefault="00EE000B" w:rsidP="008D2E52">
      <w:pPr>
        <w:pBdr>
          <w:bottom w:val="single" w:sz="12" w:space="1" w:color="auto"/>
        </w:pBdr>
        <w:shd w:val="clear" w:color="auto" w:fill="FFFFFF"/>
        <w:ind w:firstLine="0"/>
        <w:jc w:val="center"/>
        <w:rPr>
          <w:sz w:val="24"/>
          <w:szCs w:val="24"/>
        </w:rPr>
      </w:pPr>
      <w:bookmarkStart w:id="0" w:name="_GoBack"/>
      <w:bookmarkEnd w:id="0"/>
      <w:r w:rsidRPr="00E06359">
        <w:rPr>
          <w:sz w:val="24"/>
          <w:szCs w:val="24"/>
        </w:rPr>
        <w:t>Изображение Государственного Герба Республики Казахстан</w:t>
      </w:r>
    </w:p>
    <w:p w14:paraId="2F1A217A" w14:textId="77777777" w:rsidR="00EE000B" w:rsidRPr="00E06359" w:rsidRDefault="00EE000B" w:rsidP="002B327C">
      <w:pPr>
        <w:pBdr>
          <w:bottom w:val="single" w:sz="12" w:space="1" w:color="auto"/>
        </w:pBdr>
        <w:shd w:val="clear" w:color="auto" w:fill="FFFFFF"/>
        <w:ind w:firstLine="709"/>
        <w:jc w:val="center"/>
        <w:rPr>
          <w:b/>
          <w:sz w:val="24"/>
          <w:szCs w:val="24"/>
        </w:rPr>
      </w:pPr>
    </w:p>
    <w:p w14:paraId="188318B8" w14:textId="77777777" w:rsidR="00EE000B" w:rsidRPr="00E06359" w:rsidRDefault="00EE000B" w:rsidP="008D2E52">
      <w:pPr>
        <w:pBdr>
          <w:bottom w:val="single" w:sz="12" w:space="1" w:color="auto"/>
        </w:pBdr>
        <w:shd w:val="clear" w:color="auto" w:fill="FFFFFF"/>
        <w:ind w:firstLine="0"/>
        <w:jc w:val="center"/>
        <w:rPr>
          <w:b/>
          <w:sz w:val="24"/>
          <w:szCs w:val="24"/>
        </w:rPr>
      </w:pPr>
      <w:r w:rsidRPr="00E06359">
        <w:rPr>
          <w:b/>
          <w:sz w:val="24"/>
          <w:szCs w:val="24"/>
        </w:rPr>
        <w:t>НАЦИОНАЛЬНЫЙ СТАНДАРТ РЕСПУБЛИКИ КАЗАХСТАН</w:t>
      </w:r>
    </w:p>
    <w:p w14:paraId="785804AF" w14:textId="77777777" w:rsidR="00EE000B" w:rsidRPr="00E06359" w:rsidRDefault="00EE000B" w:rsidP="002B327C">
      <w:pPr>
        <w:shd w:val="clear" w:color="auto" w:fill="FFFFFF"/>
        <w:ind w:firstLine="709"/>
        <w:jc w:val="center"/>
        <w:rPr>
          <w:b/>
          <w:caps/>
          <w:sz w:val="24"/>
          <w:szCs w:val="24"/>
        </w:rPr>
      </w:pPr>
    </w:p>
    <w:p w14:paraId="63B8B677" w14:textId="3250F19B" w:rsidR="00EE000B" w:rsidRDefault="00EE000B" w:rsidP="002B327C">
      <w:pPr>
        <w:shd w:val="clear" w:color="auto" w:fill="FFFFFF"/>
        <w:tabs>
          <w:tab w:val="left" w:pos="8640"/>
        </w:tabs>
        <w:ind w:firstLine="709"/>
        <w:jc w:val="center"/>
        <w:rPr>
          <w:b/>
          <w:caps/>
          <w:sz w:val="24"/>
          <w:szCs w:val="24"/>
        </w:rPr>
      </w:pPr>
    </w:p>
    <w:p w14:paraId="6651953B" w14:textId="62D6F50A" w:rsidR="007B4609" w:rsidRDefault="007B4609" w:rsidP="002B327C">
      <w:pPr>
        <w:shd w:val="clear" w:color="auto" w:fill="FFFFFF"/>
        <w:tabs>
          <w:tab w:val="left" w:pos="8640"/>
        </w:tabs>
        <w:ind w:firstLine="709"/>
        <w:jc w:val="center"/>
        <w:rPr>
          <w:b/>
          <w:caps/>
          <w:sz w:val="24"/>
          <w:szCs w:val="24"/>
        </w:rPr>
      </w:pPr>
    </w:p>
    <w:p w14:paraId="6B835D18" w14:textId="77777777" w:rsidR="007B4609" w:rsidRPr="00E06359" w:rsidRDefault="007B4609" w:rsidP="002B327C">
      <w:pPr>
        <w:shd w:val="clear" w:color="auto" w:fill="FFFFFF"/>
        <w:tabs>
          <w:tab w:val="left" w:pos="8640"/>
        </w:tabs>
        <w:ind w:firstLine="709"/>
        <w:jc w:val="center"/>
        <w:rPr>
          <w:b/>
          <w:caps/>
          <w:sz w:val="24"/>
          <w:szCs w:val="24"/>
        </w:rPr>
      </w:pPr>
    </w:p>
    <w:p w14:paraId="403CEE0A" w14:textId="77777777" w:rsidR="00EE000B" w:rsidRPr="00E06359" w:rsidRDefault="00EE000B" w:rsidP="002B327C">
      <w:pPr>
        <w:shd w:val="clear" w:color="auto" w:fill="FFFFFF"/>
        <w:tabs>
          <w:tab w:val="left" w:pos="8640"/>
        </w:tabs>
        <w:ind w:firstLine="709"/>
        <w:jc w:val="center"/>
        <w:rPr>
          <w:b/>
          <w:caps/>
          <w:sz w:val="24"/>
          <w:szCs w:val="24"/>
        </w:rPr>
      </w:pPr>
    </w:p>
    <w:p w14:paraId="7C84C44E" w14:textId="77777777" w:rsidR="00EE000B" w:rsidRPr="00E06359" w:rsidRDefault="00EE000B" w:rsidP="002B327C">
      <w:pPr>
        <w:ind w:firstLine="709"/>
        <w:jc w:val="center"/>
        <w:rPr>
          <w:b/>
          <w:sz w:val="24"/>
          <w:szCs w:val="24"/>
        </w:rPr>
      </w:pPr>
    </w:p>
    <w:p w14:paraId="0C6BD9E7" w14:textId="77777777" w:rsidR="00EE000B" w:rsidRPr="00E06359" w:rsidRDefault="00EE000B" w:rsidP="002B327C">
      <w:pPr>
        <w:ind w:firstLine="709"/>
        <w:jc w:val="center"/>
        <w:rPr>
          <w:b/>
          <w:sz w:val="24"/>
          <w:szCs w:val="24"/>
        </w:rPr>
      </w:pPr>
    </w:p>
    <w:p w14:paraId="2093263F" w14:textId="77777777" w:rsidR="00EE000B" w:rsidRPr="00E06359" w:rsidRDefault="00EE000B" w:rsidP="002B327C">
      <w:pPr>
        <w:ind w:firstLine="709"/>
        <w:jc w:val="center"/>
        <w:rPr>
          <w:b/>
          <w:sz w:val="24"/>
          <w:szCs w:val="24"/>
        </w:rPr>
      </w:pPr>
    </w:p>
    <w:p w14:paraId="482F029F" w14:textId="77777777" w:rsidR="00EE000B" w:rsidRPr="00E06359" w:rsidRDefault="00EE000B" w:rsidP="002B327C">
      <w:pPr>
        <w:ind w:firstLine="709"/>
        <w:jc w:val="center"/>
        <w:rPr>
          <w:b/>
          <w:sz w:val="24"/>
          <w:szCs w:val="24"/>
        </w:rPr>
      </w:pPr>
    </w:p>
    <w:p w14:paraId="4E846F65" w14:textId="77777777" w:rsidR="00EE000B" w:rsidRPr="00E06359" w:rsidRDefault="00EE000B" w:rsidP="002B327C">
      <w:pPr>
        <w:ind w:firstLine="709"/>
        <w:jc w:val="center"/>
        <w:rPr>
          <w:b/>
          <w:sz w:val="24"/>
          <w:szCs w:val="24"/>
        </w:rPr>
      </w:pPr>
    </w:p>
    <w:p w14:paraId="49B2432B" w14:textId="77777777" w:rsidR="00EE000B" w:rsidRPr="00E06359" w:rsidRDefault="00EE000B" w:rsidP="002B327C">
      <w:pPr>
        <w:ind w:firstLine="709"/>
        <w:jc w:val="center"/>
        <w:rPr>
          <w:b/>
          <w:sz w:val="24"/>
          <w:szCs w:val="24"/>
        </w:rPr>
      </w:pPr>
    </w:p>
    <w:p w14:paraId="56C79B6A" w14:textId="77777777" w:rsidR="00EE000B" w:rsidRPr="00E06359" w:rsidRDefault="00EE000B" w:rsidP="002B327C">
      <w:pPr>
        <w:ind w:firstLine="709"/>
        <w:jc w:val="center"/>
        <w:rPr>
          <w:b/>
          <w:sz w:val="24"/>
          <w:szCs w:val="24"/>
        </w:rPr>
      </w:pPr>
    </w:p>
    <w:p w14:paraId="3F520C98" w14:textId="4A3670F2" w:rsidR="00402F3B" w:rsidRDefault="00166280" w:rsidP="00166280">
      <w:pPr>
        <w:pStyle w:val="Style1"/>
        <w:widowControl/>
        <w:jc w:val="center"/>
        <w:rPr>
          <w:rStyle w:val="FontStyle40"/>
          <w:rFonts w:ascii="Times New Roman" w:hAnsi="Times New Roman" w:cs="Times New Roman"/>
          <w:sz w:val="24"/>
          <w:szCs w:val="28"/>
          <w:lang w:eastAsia="en-US"/>
        </w:rPr>
      </w:pPr>
      <w:r w:rsidRPr="00525CB3">
        <w:rPr>
          <w:rStyle w:val="FontStyle40"/>
          <w:rFonts w:ascii="Times New Roman" w:hAnsi="Times New Roman" w:cs="Times New Roman"/>
          <w:sz w:val="28"/>
          <w:szCs w:val="28"/>
          <w:lang w:val="kk-KZ" w:eastAsia="en-US"/>
        </w:rPr>
        <w:t>И</w:t>
      </w:r>
      <w:r w:rsidR="00430A7F">
        <w:rPr>
          <w:rStyle w:val="FontStyle40"/>
          <w:rFonts w:ascii="Times New Roman" w:hAnsi="Times New Roman" w:cs="Times New Roman"/>
          <w:sz w:val="24"/>
          <w:szCs w:val="28"/>
          <w:lang w:eastAsia="en-US"/>
        </w:rPr>
        <w:t>нформационная технология</w:t>
      </w:r>
    </w:p>
    <w:p w14:paraId="2597C1FE" w14:textId="77777777" w:rsidR="00430A7F" w:rsidRPr="00525CB3" w:rsidRDefault="00430A7F" w:rsidP="00166280">
      <w:pPr>
        <w:pStyle w:val="Style1"/>
        <w:widowControl/>
        <w:jc w:val="center"/>
        <w:rPr>
          <w:rStyle w:val="FontStyle40"/>
          <w:rFonts w:ascii="Times New Roman" w:hAnsi="Times New Roman" w:cs="Times New Roman"/>
          <w:sz w:val="24"/>
          <w:szCs w:val="28"/>
          <w:lang w:eastAsia="en-US"/>
        </w:rPr>
      </w:pPr>
    </w:p>
    <w:p w14:paraId="226D99C6" w14:textId="5DF06004" w:rsidR="00166280" w:rsidRPr="00525CB3" w:rsidRDefault="00430A7F" w:rsidP="00166280">
      <w:pPr>
        <w:pStyle w:val="Style1"/>
        <w:widowControl/>
        <w:jc w:val="center"/>
        <w:rPr>
          <w:rStyle w:val="FontStyle36"/>
          <w:sz w:val="24"/>
          <w:szCs w:val="28"/>
          <w:lang w:eastAsia="en-US"/>
        </w:rPr>
      </w:pPr>
      <w:r w:rsidRPr="00525CB3">
        <w:rPr>
          <w:rStyle w:val="FontStyle40"/>
          <w:rFonts w:ascii="Times New Roman" w:hAnsi="Times New Roman" w:cs="Times New Roman"/>
          <w:sz w:val="24"/>
          <w:szCs w:val="28"/>
          <w:lang w:val="kk-KZ" w:eastAsia="en-US"/>
        </w:rPr>
        <w:t>П</w:t>
      </w:r>
      <w:r w:rsidRPr="00525CB3">
        <w:rPr>
          <w:rStyle w:val="FontStyle40"/>
          <w:rFonts w:ascii="Times New Roman" w:hAnsi="Times New Roman" w:cs="Times New Roman"/>
          <w:sz w:val="24"/>
          <w:szCs w:val="28"/>
          <w:lang w:eastAsia="en-US"/>
        </w:rPr>
        <w:t>РОИЗВОДСТВЕННЫЕ ПОМЕЩЕНИЯ ДЛЯ ЦЕНТРОВ ОБРАБОТКИ ДАННЫХ И ИХ ИНФРАСТРУКТУРА</w:t>
      </w:r>
      <w:r w:rsidRPr="00525CB3">
        <w:rPr>
          <w:rStyle w:val="FontStyle36"/>
          <w:sz w:val="24"/>
          <w:szCs w:val="28"/>
          <w:lang w:eastAsia="en-US"/>
        </w:rPr>
        <w:t>.</w:t>
      </w:r>
    </w:p>
    <w:p w14:paraId="7B05AF0E" w14:textId="77777777" w:rsidR="007B4609" w:rsidRPr="00166280" w:rsidRDefault="007B4609" w:rsidP="002B327C">
      <w:pPr>
        <w:ind w:right="260" w:firstLine="709"/>
        <w:jc w:val="center"/>
        <w:rPr>
          <w:b/>
          <w:sz w:val="24"/>
          <w:szCs w:val="24"/>
        </w:rPr>
      </w:pPr>
    </w:p>
    <w:p w14:paraId="383C24D8" w14:textId="7CEF5082" w:rsidR="008D2E52" w:rsidRDefault="00430A7F" w:rsidP="008D2E52">
      <w:pPr>
        <w:widowControl/>
        <w:ind w:firstLine="0"/>
        <w:jc w:val="center"/>
        <w:rPr>
          <w:rFonts w:eastAsiaTheme="minorHAnsi"/>
          <w:b/>
          <w:color w:val="000000"/>
          <w:sz w:val="24"/>
          <w:szCs w:val="24"/>
          <w:lang w:eastAsia="en-US"/>
        </w:rPr>
      </w:pPr>
      <w:r w:rsidRPr="008D2E52">
        <w:rPr>
          <w:rFonts w:eastAsiaTheme="minorHAnsi"/>
          <w:b/>
          <w:color w:val="000000"/>
          <w:sz w:val="24"/>
          <w:szCs w:val="24"/>
          <w:lang w:eastAsia="en-US"/>
        </w:rPr>
        <w:t xml:space="preserve">ЧАСТЬ </w:t>
      </w:r>
      <w:r w:rsidRPr="00166280">
        <w:rPr>
          <w:rFonts w:eastAsiaTheme="minorHAnsi"/>
          <w:b/>
          <w:color w:val="000000"/>
          <w:sz w:val="24"/>
          <w:szCs w:val="24"/>
          <w:lang w:eastAsia="en-US"/>
        </w:rPr>
        <w:t>5</w:t>
      </w:r>
    </w:p>
    <w:p w14:paraId="35BCEE26" w14:textId="77777777" w:rsidR="00525CB3" w:rsidRPr="00166280" w:rsidRDefault="00525CB3" w:rsidP="008D2E52">
      <w:pPr>
        <w:widowControl/>
        <w:ind w:firstLine="0"/>
        <w:jc w:val="center"/>
        <w:rPr>
          <w:rFonts w:eastAsiaTheme="minorHAnsi"/>
          <w:b/>
          <w:color w:val="000000"/>
          <w:sz w:val="24"/>
          <w:szCs w:val="24"/>
          <w:lang w:eastAsia="en-US"/>
        </w:rPr>
      </w:pPr>
    </w:p>
    <w:p w14:paraId="1C23730B" w14:textId="11402D85" w:rsidR="008D2E52" w:rsidRPr="00166280" w:rsidRDefault="00430A7F" w:rsidP="008D2E52">
      <w:pPr>
        <w:widowControl/>
        <w:ind w:firstLine="0"/>
        <w:jc w:val="center"/>
        <w:rPr>
          <w:rFonts w:eastAsiaTheme="minorHAnsi"/>
          <w:b/>
          <w:color w:val="000000"/>
          <w:sz w:val="24"/>
          <w:szCs w:val="24"/>
          <w:lang w:val="kk-KZ" w:eastAsia="en-US"/>
        </w:rPr>
      </w:pPr>
      <w:r>
        <w:rPr>
          <w:b/>
          <w:sz w:val="24"/>
          <w:szCs w:val="24"/>
          <w:lang w:val="kk-KZ"/>
        </w:rPr>
        <w:t>Инфраструктура кабелей связи</w:t>
      </w:r>
    </w:p>
    <w:p w14:paraId="17013741" w14:textId="77777777" w:rsidR="008D2E52" w:rsidRPr="00166280" w:rsidRDefault="008D2E52" w:rsidP="002B327C">
      <w:pPr>
        <w:ind w:right="260" w:firstLine="709"/>
        <w:jc w:val="center"/>
        <w:rPr>
          <w:b/>
          <w:sz w:val="24"/>
          <w:szCs w:val="24"/>
        </w:rPr>
      </w:pPr>
    </w:p>
    <w:p w14:paraId="04EBA39C" w14:textId="05EA3164" w:rsidR="00EE000B" w:rsidRPr="00F129F1" w:rsidRDefault="00EE000B" w:rsidP="002B327C">
      <w:pPr>
        <w:ind w:firstLine="0"/>
        <w:jc w:val="center"/>
        <w:rPr>
          <w:b/>
          <w:sz w:val="24"/>
          <w:szCs w:val="24"/>
        </w:rPr>
      </w:pPr>
      <w:r w:rsidRPr="00E06359">
        <w:rPr>
          <w:b/>
          <w:sz w:val="24"/>
          <w:szCs w:val="24"/>
        </w:rPr>
        <w:t>СТ</w:t>
      </w:r>
      <w:r w:rsidRPr="00F129F1">
        <w:rPr>
          <w:b/>
          <w:sz w:val="24"/>
          <w:szCs w:val="24"/>
        </w:rPr>
        <w:t xml:space="preserve"> </w:t>
      </w:r>
      <w:r w:rsidRPr="00E06359">
        <w:rPr>
          <w:b/>
          <w:sz w:val="24"/>
          <w:szCs w:val="24"/>
        </w:rPr>
        <w:t>РК</w:t>
      </w:r>
      <w:r w:rsidRPr="00F129F1">
        <w:rPr>
          <w:b/>
          <w:sz w:val="24"/>
          <w:szCs w:val="24"/>
        </w:rPr>
        <w:t xml:space="preserve"> </w:t>
      </w:r>
      <w:r w:rsidR="00494939">
        <w:rPr>
          <w:b/>
          <w:sz w:val="24"/>
          <w:szCs w:val="24"/>
          <w:lang w:val="en-US"/>
        </w:rPr>
        <w:t>ISO</w:t>
      </w:r>
      <w:r w:rsidR="00494939" w:rsidRPr="00F129F1">
        <w:rPr>
          <w:b/>
          <w:sz w:val="24"/>
          <w:szCs w:val="24"/>
        </w:rPr>
        <w:t>/</w:t>
      </w:r>
      <w:r w:rsidR="007B4609">
        <w:rPr>
          <w:b/>
          <w:sz w:val="24"/>
          <w:szCs w:val="24"/>
          <w:lang w:val="en-US"/>
        </w:rPr>
        <w:t>IEC</w:t>
      </w:r>
      <w:r w:rsidR="007B4609" w:rsidRPr="00F129F1">
        <w:rPr>
          <w:b/>
          <w:sz w:val="24"/>
          <w:szCs w:val="24"/>
        </w:rPr>
        <w:t xml:space="preserve"> </w:t>
      </w:r>
      <w:r w:rsidR="00166280">
        <w:rPr>
          <w:b/>
          <w:sz w:val="24"/>
          <w:szCs w:val="24"/>
          <w:lang w:val="en-US"/>
        </w:rPr>
        <w:t>TS</w:t>
      </w:r>
      <w:r w:rsidR="00166280" w:rsidRPr="00F129F1">
        <w:rPr>
          <w:b/>
          <w:sz w:val="24"/>
          <w:szCs w:val="24"/>
        </w:rPr>
        <w:t xml:space="preserve"> 22237</w:t>
      </w:r>
      <w:r w:rsidR="007B4609" w:rsidRPr="00F129F1">
        <w:rPr>
          <w:b/>
          <w:sz w:val="24"/>
          <w:szCs w:val="24"/>
        </w:rPr>
        <w:t>-</w:t>
      </w:r>
      <w:r w:rsidR="00166280" w:rsidRPr="00F129F1">
        <w:rPr>
          <w:b/>
          <w:sz w:val="24"/>
          <w:szCs w:val="24"/>
        </w:rPr>
        <w:t>5</w:t>
      </w:r>
      <w:r w:rsidR="00430A7F" w:rsidRPr="00F129F1">
        <w:rPr>
          <w:b/>
          <w:sz w:val="24"/>
          <w:szCs w:val="24"/>
        </w:rPr>
        <w:t>-202_</w:t>
      </w:r>
    </w:p>
    <w:p w14:paraId="6E1BEF77" w14:textId="77777777" w:rsidR="00166280" w:rsidRPr="00F129F1" w:rsidRDefault="00166280" w:rsidP="002B327C">
      <w:pPr>
        <w:ind w:firstLine="0"/>
        <w:jc w:val="center"/>
        <w:rPr>
          <w:b/>
          <w:sz w:val="24"/>
          <w:szCs w:val="24"/>
        </w:rPr>
      </w:pPr>
    </w:p>
    <w:p w14:paraId="48D2B304" w14:textId="1BD74FEA" w:rsidR="00EE000B" w:rsidRPr="00166280" w:rsidRDefault="00166280" w:rsidP="00166280">
      <w:pPr>
        <w:pStyle w:val="Style1"/>
        <w:widowControl/>
        <w:jc w:val="center"/>
        <w:rPr>
          <w:i/>
          <w:iCs/>
          <w:sz w:val="20"/>
          <w:lang w:val="en-US"/>
        </w:rPr>
      </w:pPr>
      <w:r w:rsidRPr="00166280">
        <w:rPr>
          <w:i/>
          <w:iCs/>
          <w:sz w:val="20"/>
          <w:lang w:val="en-US"/>
        </w:rPr>
        <w:t>(</w:t>
      </w:r>
      <w:r w:rsidR="00190821">
        <w:rPr>
          <w:i/>
          <w:iCs/>
          <w:sz w:val="20"/>
          <w:lang w:val="en-US"/>
        </w:rPr>
        <w:t>ISO/IEC TS 22237-5</w:t>
      </w:r>
      <w:r w:rsidR="00525CB3" w:rsidRPr="00525CB3">
        <w:rPr>
          <w:i/>
          <w:iCs/>
          <w:sz w:val="20"/>
          <w:lang w:val="en-US"/>
        </w:rPr>
        <w:t>:2018</w:t>
      </w:r>
      <w:r w:rsidR="00190821">
        <w:rPr>
          <w:i/>
          <w:iCs/>
          <w:sz w:val="20"/>
          <w:lang w:val="en-US"/>
        </w:rPr>
        <w:t xml:space="preserve"> </w:t>
      </w:r>
      <w:r w:rsidR="00430A7F">
        <w:rPr>
          <w:rStyle w:val="FontStyle40"/>
          <w:rFonts w:ascii="Times New Roman" w:hAnsi="Times New Roman" w:cs="Times New Roman"/>
          <w:b w:val="0"/>
          <w:i/>
          <w:sz w:val="22"/>
          <w:szCs w:val="28"/>
          <w:lang w:val="en-US" w:eastAsia="en-US"/>
        </w:rPr>
        <w:t>Information Technology -</w:t>
      </w:r>
      <w:r w:rsidRPr="00166280">
        <w:rPr>
          <w:rStyle w:val="FontStyle40"/>
          <w:rFonts w:ascii="Times New Roman" w:hAnsi="Times New Roman" w:cs="Times New Roman"/>
          <w:b w:val="0"/>
          <w:i/>
          <w:sz w:val="22"/>
          <w:szCs w:val="28"/>
          <w:lang w:val="en-US" w:eastAsia="en-US"/>
        </w:rPr>
        <w:t xml:space="preserve"> Data Centre Facilities And Infrastructures</w:t>
      </w:r>
      <w:r w:rsidR="00430A7F" w:rsidRPr="00430A7F">
        <w:rPr>
          <w:rStyle w:val="FontStyle40"/>
          <w:rFonts w:ascii="Times New Roman" w:hAnsi="Times New Roman" w:cs="Times New Roman"/>
          <w:b w:val="0"/>
          <w:i/>
          <w:sz w:val="22"/>
          <w:szCs w:val="28"/>
          <w:lang w:val="en-US" w:eastAsia="en-US"/>
        </w:rPr>
        <w:t xml:space="preserve"> -</w:t>
      </w:r>
      <w:r>
        <w:rPr>
          <w:rStyle w:val="FontStyle40"/>
          <w:rFonts w:ascii="Times New Roman" w:hAnsi="Times New Roman" w:cs="Times New Roman"/>
          <w:b w:val="0"/>
          <w:i/>
          <w:sz w:val="22"/>
          <w:szCs w:val="28"/>
          <w:lang w:val="en-US" w:eastAsia="en-US"/>
        </w:rPr>
        <w:t xml:space="preserve"> </w:t>
      </w:r>
      <w:r w:rsidRPr="00166280">
        <w:rPr>
          <w:rStyle w:val="FontStyle40"/>
          <w:rFonts w:ascii="Times New Roman" w:hAnsi="Times New Roman" w:cs="Times New Roman"/>
          <w:b w:val="0"/>
          <w:i/>
          <w:sz w:val="22"/>
          <w:szCs w:val="28"/>
          <w:lang w:val="en-US" w:eastAsia="en-US"/>
        </w:rPr>
        <w:t>Part 5</w:t>
      </w:r>
      <w:r w:rsidRPr="00166280">
        <w:rPr>
          <w:rStyle w:val="FontStyle40"/>
          <w:rFonts w:ascii="Times New Roman" w:hAnsi="Times New Roman" w:cs="Times New Roman"/>
          <w:b w:val="0"/>
          <w:i/>
          <w:sz w:val="22"/>
          <w:szCs w:val="28"/>
          <w:lang w:val="kk-KZ" w:eastAsia="en-US"/>
        </w:rPr>
        <w:t>:</w:t>
      </w:r>
      <w:r w:rsidRPr="00166280">
        <w:rPr>
          <w:rStyle w:val="FontStyle40"/>
          <w:rFonts w:ascii="Times New Roman" w:hAnsi="Times New Roman" w:cs="Times New Roman"/>
          <w:b w:val="0"/>
          <w:i/>
          <w:sz w:val="22"/>
          <w:szCs w:val="28"/>
          <w:lang w:val="en-US" w:eastAsia="en-US"/>
        </w:rPr>
        <w:t>Telecommunications Cabling Infracstructure</w:t>
      </w:r>
      <w:r w:rsidR="00190821" w:rsidRPr="00190821">
        <w:rPr>
          <w:rStyle w:val="FontStyle40"/>
          <w:rFonts w:ascii="Times New Roman" w:hAnsi="Times New Roman" w:cs="Times New Roman"/>
          <w:b w:val="0"/>
          <w:i/>
          <w:sz w:val="22"/>
          <w:szCs w:val="28"/>
          <w:lang w:val="en-US" w:eastAsia="en-US"/>
        </w:rPr>
        <w:t xml:space="preserve">, </w:t>
      </w:r>
      <w:r w:rsidR="00190821">
        <w:rPr>
          <w:rStyle w:val="FontStyle40"/>
          <w:rFonts w:ascii="Times New Roman" w:hAnsi="Times New Roman" w:cs="Times New Roman"/>
          <w:b w:val="0"/>
          <w:i/>
          <w:sz w:val="22"/>
          <w:szCs w:val="28"/>
          <w:lang w:val="en-US" w:eastAsia="en-US"/>
        </w:rPr>
        <w:t>IDT</w:t>
      </w:r>
      <w:r w:rsidRPr="00166280">
        <w:rPr>
          <w:i/>
          <w:iCs/>
          <w:lang w:val="en-US"/>
        </w:rPr>
        <w:t>)</w:t>
      </w:r>
    </w:p>
    <w:p w14:paraId="562A86F4" w14:textId="77777777" w:rsidR="00EE000B" w:rsidRPr="007004ED" w:rsidRDefault="00EE000B" w:rsidP="002B327C">
      <w:pPr>
        <w:ind w:firstLine="709"/>
        <w:jc w:val="center"/>
        <w:rPr>
          <w:sz w:val="24"/>
          <w:szCs w:val="24"/>
          <w:lang w:val="kk-KZ"/>
        </w:rPr>
      </w:pPr>
    </w:p>
    <w:p w14:paraId="38882B10" w14:textId="39253988" w:rsidR="00EE000B" w:rsidRDefault="00EE000B" w:rsidP="002B327C">
      <w:pPr>
        <w:ind w:firstLine="709"/>
        <w:jc w:val="center"/>
        <w:rPr>
          <w:sz w:val="24"/>
          <w:szCs w:val="24"/>
          <w:lang w:val="en-US"/>
        </w:rPr>
      </w:pPr>
    </w:p>
    <w:p w14:paraId="641CEE38" w14:textId="77777777" w:rsidR="00166280" w:rsidRPr="00E06359" w:rsidRDefault="00166280" w:rsidP="002B327C">
      <w:pPr>
        <w:ind w:firstLine="709"/>
        <w:jc w:val="center"/>
        <w:rPr>
          <w:sz w:val="24"/>
          <w:szCs w:val="24"/>
          <w:lang w:val="en-US"/>
        </w:rPr>
      </w:pPr>
    </w:p>
    <w:p w14:paraId="31BE2955" w14:textId="77777777" w:rsidR="00EE000B" w:rsidRPr="00E06359" w:rsidRDefault="00EE000B" w:rsidP="002B327C">
      <w:pPr>
        <w:ind w:firstLine="0"/>
        <w:jc w:val="center"/>
        <w:rPr>
          <w:i/>
          <w:sz w:val="24"/>
          <w:szCs w:val="24"/>
        </w:rPr>
      </w:pPr>
      <w:r w:rsidRPr="00E06359">
        <w:rPr>
          <w:i/>
          <w:sz w:val="24"/>
          <w:szCs w:val="24"/>
        </w:rPr>
        <w:t>Настоящий проект стандарта</w:t>
      </w:r>
      <w:r w:rsidR="002B327C" w:rsidRPr="00E06359">
        <w:rPr>
          <w:i/>
          <w:sz w:val="24"/>
          <w:szCs w:val="24"/>
        </w:rPr>
        <w:t xml:space="preserve"> </w:t>
      </w:r>
      <w:r w:rsidRPr="00E06359">
        <w:rPr>
          <w:i/>
          <w:sz w:val="24"/>
          <w:szCs w:val="24"/>
        </w:rPr>
        <w:t>не подлежит применению до его утверждения</w:t>
      </w:r>
    </w:p>
    <w:p w14:paraId="67448049" w14:textId="77777777" w:rsidR="00EE000B" w:rsidRPr="00E06359" w:rsidRDefault="00EE000B" w:rsidP="002B327C">
      <w:pPr>
        <w:ind w:firstLine="709"/>
        <w:jc w:val="center"/>
        <w:rPr>
          <w:sz w:val="24"/>
          <w:szCs w:val="24"/>
        </w:rPr>
      </w:pPr>
    </w:p>
    <w:p w14:paraId="49FA6BA0" w14:textId="77777777" w:rsidR="00EE000B" w:rsidRPr="00E06359" w:rsidRDefault="00EE000B" w:rsidP="002B327C">
      <w:pPr>
        <w:ind w:firstLine="709"/>
        <w:jc w:val="center"/>
        <w:rPr>
          <w:sz w:val="24"/>
          <w:szCs w:val="24"/>
        </w:rPr>
      </w:pPr>
    </w:p>
    <w:p w14:paraId="26FFC3AD" w14:textId="77777777" w:rsidR="00EE000B" w:rsidRPr="00E06359" w:rsidRDefault="00EE000B" w:rsidP="002B327C">
      <w:pPr>
        <w:ind w:firstLine="709"/>
        <w:jc w:val="center"/>
        <w:rPr>
          <w:sz w:val="24"/>
          <w:szCs w:val="24"/>
        </w:rPr>
      </w:pPr>
    </w:p>
    <w:p w14:paraId="209266A3" w14:textId="77777777" w:rsidR="00EE000B" w:rsidRPr="00E06359" w:rsidRDefault="00EE000B" w:rsidP="002B327C">
      <w:pPr>
        <w:shd w:val="clear" w:color="auto" w:fill="FFFFFF"/>
        <w:ind w:left="142" w:firstLine="0"/>
        <w:jc w:val="center"/>
        <w:rPr>
          <w:sz w:val="24"/>
          <w:szCs w:val="24"/>
        </w:rPr>
      </w:pPr>
    </w:p>
    <w:p w14:paraId="624BB685" w14:textId="77777777" w:rsidR="00EE000B" w:rsidRPr="00E06359" w:rsidRDefault="00EE000B" w:rsidP="002B327C">
      <w:pPr>
        <w:shd w:val="clear" w:color="auto" w:fill="FFFFFF"/>
        <w:ind w:firstLine="709"/>
        <w:jc w:val="center"/>
        <w:rPr>
          <w:b/>
          <w:sz w:val="24"/>
          <w:szCs w:val="24"/>
          <w:lang w:val="kk-KZ"/>
        </w:rPr>
      </w:pPr>
    </w:p>
    <w:p w14:paraId="0DA5E6AF" w14:textId="2997411B" w:rsidR="00EE000B" w:rsidRDefault="00EE000B" w:rsidP="002B327C">
      <w:pPr>
        <w:shd w:val="clear" w:color="auto" w:fill="FFFFFF"/>
        <w:ind w:firstLine="709"/>
        <w:jc w:val="center"/>
        <w:rPr>
          <w:b/>
          <w:sz w:val="24"/>
          <w:szCs w:val="24"/>
          <w:lang w:val="kk-KZ"/>
        </w:rPr>
      </w:pPr>
    </w:p>
    <w:p w14:paraId="2AA96521" w14:textId="3F995EEE" w:rsidR="007B4609" w:rsidRDefault="007B4609" w:rsidP="002B327C">
      <w:pPr>
        <w:shd w:val="clear" w:color="auto" w:fill="FFFFFF"/>
        <w:ind w:firstLine="709"/>
        <w:jc w:val="center"/>
        <w:rPr>
          <w:b/>
          <w:sz w:val="24"/>
          <w:szCs w:val="24"/>
          <w:lang w:val="kk-KZ"/>
        </w:rPr>
      </w:pPr>
    </w:p>
    <w:p w14:paraId="79DBB649" w14:textId="7CED08F3" w:rsidR="007B4609" w:rsidRDefault="007B4609" w:rsidP="002B327C">
      <w:pPr>
        <w:shd w:val="clear" w:color="auto" w:fill="FFFFFF"/>
        <w:ind w:firstLine="709"/>
        <w:jc w:val="center"/>
        <w:rPr>
          <w:b/>
          <w:sz w:val="24"/>
          <w:szCs w:val="24"/>
          <w:lang w:val="kk-KZ"/>
        </w:rPr>
      </w:pPr>
    </w:p>
    <w:p w14:paraId="2C7D4AFD" w14:textId="5DB2975D" w:rsidR="007B4609" w:rsidRDefault="007B4609" w:rsidP="002B327C">
      <w:pPr>
        <w:shd w:val="clear" w:color="auto" w:fill="FFFFFF"/>
        <w:ind w:firstLine="709"/>
        <w:jc w:val="center"/>
        <w:rPr>
          <w:b/>
          <w:sz w:val="24"/>
          <w:szCs w:val="24"/>
          <w:lang w:val="kk-KZ"/>
        </w:rPr>
      </w:pPr>
    </w:p>
    <w:p w14:paraId="602C516B" w14:textId="1F3C599B" w:rsidR="007B4609" w:rsidRDefault="007B4609" w:rsidP="002B327C">
      <w:pPr>
        <w:shd w:val="clear" w:color="auto" w:fill="FFFFFF"/>
        <w:ind w:firstLine="709"/>
        <w:jc w:val="center"/>
        <w:rPr>
          <w:b/>
          <w:sz w:val="24"/>
          <w:szCs w:val="24"/>
          <w:lang w:val="kk-KZ"/>
        </w:rPr>
      </w:pPr>
    </w:p>
    <w:p w14:paraId="67119E30" w14:textId="77777777" w:rsidR="007B4609" w:rsidRPr="00E06359" w:rsidRDefault="007B4609" w:rsidP="002B327C">
      <w:pPr>
        <w:shd w:val="clear" w:color="auto" w:fill="FFFFFF"/>
        <w:ind w:firstLine="709"/>
        <w:jc w:val="center"/>
        <w:rPr>
          <w:b/>
          <w:sz w:val="24"/>
          <w:szCs w:val="24"/>
          <w:lang w:val="kk-KZ"/>
        </w:rPr>
      </w:pPr>
    </w:p>
    <w:p w14:paraId="60482BCD" w14:textId="77777777" w:rsidR="00EE000B" w:rsidRPr="00744CF1" w:rsidRDefault="00EE000B" w:rsidP="008D2E52">
      <w:pPr>
        <w:shd w:val="clear" w:color="auto" w:fill="FFFFFF"/>
        <w:ind w:firstLine="0"/>
        <w:rPr>
          <w:b/>
          <w:sz w:val="24"/>
          <w:szCs w:val="24"/>
        </w:rPr>
      </w:pPr>
    </w:p>
    <w:p w14:paraId="4BC530F0" w14:textId="77777777" w:rsidR="00EE000B" w:rsidRPr="00E06359" w:rsidRDefault="00EE000B" w:rsidP="00744CF1">
      <w:pPr>
        <w:shd w:val="clear" w:color="auto" w:fill="FFFFFF"/>
        <w:ind w:firstLine="0"/>
        <w:jc w:val="center"/>
        <w:rPr>
          <w:b/>
          <w:sz w:val="24"/>
          <w:szCs w:val="24"/>
          <w:lang w:val="kk-KZ"/>
        </w:rPr>
      </w:pPr>
      <w:r w:rsidRPr="00E06359">
        <w:rPr>
          <w:b/>
          <w:sz w:val="24"/>
          <w:szCs w:val="24"/>
          <w:lang w:val="kk-KZ"/>
        </w:rPr>
        <w:t>Комитет технического регулирования и метрологии</w:t>
      </w:r>
    </w:p>
    <w:p w14:paraId="66F33C61" w14:textId="77777777" w:rsidR="00EE000B" w:rsidRPr="00E06359" w:rsidRDefault="00EE000B" w:rsidP="00744CF1">
      <w:pPr>
        <w:shd w:val="clear" w:color="auto" w:fill="FFFFFF"/>
        <w:ind w:firstLine="0"/>
        <w:jc w:val="center"/>
        <w:rPr>
          <w:b/>
          <w:sz w:val="24"/>
          <w:szCs w:val="24"/>
          <w:lang w:val="kk-KZ"/>
        </w:rPr>
      </w:pPr>
      <w:r w:rsidRPr="00E06359">
        <w:rPr>
          <w:b/>
          <w:sz w:val="24"/>
          <w:szCs w:val="24"/>
          <w:lang w:val="kk-KZ"/>
        </w:rPr>
        <w:t xml:space="preserve">Министерства торговли и интеграции </w:t>
      </w:r>
      <w:r w:rsidRPr="00E06359">
        <w:rPr>
          <w:b/>
          <w:sz w:val="24"/>
          <w:szCs w:val="24"/>
        </w:rPr>
        <w:t>Республики Казахстан</w:t>
      </w:r>
    </w:p>
    <w:p w14:paraId="1C60433C" w14:textId="77777777" w:rsidR="00EE000B" w:rsidRPr="00E06359" w:rsidRDefault="00EE000B" w:rsidP="00744CF1">
      <w:pPr>
        <w:shd w:val="clear" w:color="auto" w:fill="FFFFFF"/>
        <w:ind w:firstLine="0"/>
        <w:jc w:val="center"/>
        <w:rPr>
          <w:b/>
          <w:sz w:val="24"/>
          <w:szCs w:val="24"/>
          <w:lang w:val="kk-KZ"/>
        </w:rPr>
      </w:pPr>
      <w:r w:rsidRPr="00E06359">
        <w:rPr>
          <w:b/>
          <w:sz w:val="24"/>
          <w:szCs w:val="24"/>
          <w:lang w:val="kk-KZ"/>
        </w:rPr>
        <w:t>(Госстандарт)</w:t>
      </w:r>
    </w:p>
    <w:p w14:paraId="34002126" w14:textId="77777777" w:rsidR="00EE000B" w:rsidRPr="00E06359" w:rsidRDefault="00EE000B" w:rsidP="002B327C">
      <w:pPr>
        <w:shd w:val="clear" w:color="auto" w:fill="FFFFFF"/>
        <w:ind w:firstLine="709"/>
        <w:jc w:val="center"/>
        <w:rPr>
          <w:b/>
          <w:sz w:val="24"/>
          <w:szCs w:val="24"/>
          <w:lang w:val="kk-KZ"/>
        </w:rPr>
      </w:pPr>
    </w:p>
    <w:p w14:paraId="04048C2B" w14:textId="69DA7223" w:rsidR="00DA5A05" w:rsidRDefault="00EE000B" w:rsidP="00744CF1">
      <w:pPr>
        <w:shd w:val="clear" w:color="auto" w:fill="FFFFFF"/>
        <w:ind w:firstLine="0"/>
        <w:jc w:val="center"/>
        <w:rPr>
          <w:b/>
          <w:sz w:val="24"/>
          <w:szCs w:val="24"/>
          <w:lang w:val="kk-KZ"/>
        </w:rPr>
      </w:pPr>
      <w:r w:rsidRPr="00E06359">
        <w:rPr>
          <w:b/>
          <w:sz w:val="24"/>
          <w:szCs w:val="24"/>
          <w:lang w:val="kk-KZ"/>
        </w:rPr>
        <w:t>Нур-Султан</w:t>
      </w:r>
    </w:p>
    <w:p w14:paraId="7C598865" w14:textId="77777777" w:rsidR="00DA5A05" w:rsidRDefault="00DA5A05">
      <w:pPr>
        <w:widowControl/>
        <w:autoSpaceDE/>
        <w:autoSpaceDN/>
        <w:adjustRightInd/>
        <w:spacing w:after="200" w:line="276" w:lineRule="auto"/>
        <w:ind w:firstLine="0"/>
        <w:jc w:val="left"/>
        <w:rPr>
          <w:b/>
          <w:sz w:val="24"/>
          <w:szCs w:val="24"/>
          <w:lang w:val="kk-KZ"/>
        </w:rPr>
      </w:pPr>
      <w:r>
        <w:rPr>
          <w:b/>
          <w:sz w:val="24"/>
          <w:szCs w:val="24"/>
          <w:lang w:val="kk-KZ"/>
        </w:rPr>
        <w:br w:type="page"/>
      </w:r>
    </w:p>
    <w:p w14:paraId="72816A5D" w14:textId="77777777" w:rsidR="00EE000B" w:rsidRPr="00E06359" w:rsidRDefault="00EE000B" w:rsidP="00744CF1">
      <w:pPr>
        <w:shd w:val="clear" w:color="auto" w:fill="FFFFFF"/>
        <w:ind w:firstLine="0"/>
        <w:jc w:val="center"/>
        <w:rPr>
          <w:b/>
          <w:sz w:val="24"/>
          <w:szCs w:val="24"/>
          <w:lang w:val="kk-KZ"/>
        </w:rPr>
        <w:sectPr w:rsidR="00EE000B" w:rsidRPr="00E06359" w:rsidSect="009812CB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 w:code="9"/>
          <w:pgMar w:top="1418" w:right="1418" w:bottom="1418" w:left="1134" w:header="1021" w:footer="1021" w:gutter="0"/>
          <w:pgNumType w:fmt="lowerRoman" w:start="1"/>
          <w:cols w:space="708"/>
          <w:titlePg/>
          <w:docGrid w:linePitch="360"/>
        </w:sectPr>
      </w:pPr>
    </w:p>
    <w:p w14:paraId="3D820D89" w14:textId="77777777" w:rsidR="00EE000B" w:rsidRPr="00E06359" w:rsidRDefault="00EE000B" w:rsidP="00E22A30">
      <w:pPr>
        <w:shd w:val="clear" w:color="auto" w:fill="FFFFFF"/>
        <w:tabs>
          <w:tab w:val="center" w:pos="4677"/>
          <w:tab w:val="left" w:pos="7980"/>
        </w:tabs>
        <w:ind w:firstLine="0"/>
        <w:jc w:val="center"/>
        <w:rPr>
          <w:b/>
          <w:bCs/>
          <w:spacing w:val="3"/>
          <w:sz w:val="24"/>
          <w:szCs w:val="24"/>
        </w:rPr>
      </w:pPr>
      <w:r w:rsidRPr="00E06359">
        <w:rPr>
          <w:b/>
          <w:bCs/>
          <w:spacing w:val="3"/>
          <w:sz w:val="24"/>
          <w:szCs w:val="24"/>
        </w:rPr>
        <w:lastRenderedPageBreak/>
        <w:t>Предисловие</w:t>
      </w:r>
    </w:p>
    <w:p w14:paraId="414E1849" w14:textId="77777777" w:rsidR="00EE000B" w:rsidRPr="00E06359" w:rsidRDefault="00EE000B" w:rsidP="00BE3320">
      <w:pPr>
        <w:shd w:val="clear" w:color="auto" w:fill="FFFFFF"/>
        <w:ind w:firstLine="709"/>
        <w:rPr>
          <w:sz w:val="24"/>
          <w:szCs w:val="24"/>
        </w:rPr>
      </w:pPr>
    </w:p>
    <w:p w14:paraId="30F8A5E0" w14:textId="77777777" w:rsidR="00430A7F" w:rsidRPr="006B2AF1" w:rsidRDefault="00430A7F" w:rsidP="00430A7F">
      <w:pPr>
        <w:tabs>
          <w:tab w:val="left" w:pos="922"/>
        </w:tabs>
        <w:autoSpaceDE/>
        <w:autoSpaceDN/>
        <w:adjustRightInd/>
        <w:ind w:right="20" w:firstLine="709"/>
        <w:rPr>
          <w:sz w:val="24"/>
          <w:szCs w:val="24"/>
        </w:rPr>
      </w:pPr>
      <w:r>
        <w:rPr>
          <w:b/>
          <w:sz w:val="24"/>
          <w:szCs w:val="24"/>
        </w:rPr>
        <w:t>1 ПОДГОТОВЛЕН</w:t>
      </w:r>
      <w:r w:rsidRPr="006B2AF1">
        <w:rPr>
          <w:b/>
          <w:sz w:val="24"/>
          <w:szCs w:val="24"/>
        </w:rPr>
        <w:t xml:space="preserve"> </w:t>
      </w:r>
      <w:r w:rsidRPr="00143399">
        <w:rPr>
          <w:sz w:val="24"/>
          <w:szCs w:val="24"/>
        </w:rPr>
        <w:t>АО «Национальный инфокоммуникационный Холдинг «Зерде»</w:t>
      </w:r>
    </w:p>
    <w:p w14:paraId="4E00601C" w14:textId="77777777" w:rsidR="00430A7F" w:rsidRDefault="00430A7F" w:rsidP="00430A7F">
      <w:pPr>
        <w:tabs>
          <w:tab w:val="left" w:pos="835"/>
        </w:tabs>
        <w:autoSpaceDE/>
        <w:autoSpaceDN/>
        <w:adjustRightInd/>
        <w:ind w:right="20" w:firstLine="709"/>
        <w:rPr>
          <w:b/>
          <w:bCs/>
          <w:sz w:val="24"/>
          <w:szCs w:val="24"/>
        </w:rPr>
      </w:pPr>
    </w:p>
    <w:p w14:paraId="7F73F4EC" w14:textId="77777777" w:rsidR="00430A7F" w:rsidRDefault="00430A7F" w:rsidP="00430A7F">
      <w:pPr>
        <w:tabs>
          <w:tab w:val="left" w:pos="835"/>
        </w:tabs>
        <w:autoSpaceDE/>
        <w:autoSpaceDN/>
        <w:adjustRightInd/>
        <w:ind w:right="20" w:firstLine="709"/>
        <w:rPr>
          <w:sz w:val="24"/>
          <w:szCs w:val="24"/>
        </w:rPr>
      </w:pPr>
      <w:r w:rsidRPr="006B2AF1">
        <w:rPr>
          <w:b/>
          <w:bCs/>
          <w:sz w:val="24"/>
          <w:szCs w:val="24"/>
        </w:rPr>
        <w:t>ВНЕСЕН</w:t>
      </w:r>
      <w:r w:rsidRPr="00F717FD">
        <w:rPr>
          <w:sz w:val="24"/>
          <w:szCs w:val="24"/>
        </w:rPr>
        <w:t xml:space="preserve"> </w:t>
      </w:r>
      <w:r w:rsidRPr="00143399">
        <w:rPr>
          <w:sz w:val="24"/>
          <w:szCs w:val="24"/>
        </w:rPr>
        <w:t>Министерством цифрового развития, инноваций и аэрокосмической промышленности Республики Казахстан</w:t>
      </w:r>
    </w:p>
    <w:p w14:paraId="51A9CABF" w14:textId="77777777" w:rsidR="00EE000B" w:rsidRPr="00E06359" w:rsidRDefault="00EE000B" w:rsidP="00BE3320">
      <w:pPr>
        <w:tabs>
          <w:tab w:val="left" w:pos="922"/>
        </w:tabs>
        <w:autoSpaceDE/>
        <w:autoSpaceDN/>
        <w:adjustRightInd/>
        <w:ind w:right="20" w:firstLine="709"/>
        <w:rPr>
          <w:sz w:val="24"/>
          <w:szCs w:val="24"/>
        </w:rPr>
      </w:pPr>
    </w:p>
    <w:p w14:paraId="74CF1EE0" w14:textId="77777777" w:rsidR="00430A7F" w:rsidRPr="00143399" w:rsidRDefault="00EE000B" w:rsidP="00430A7F">
      <w:pPr>
        <w:tabs>
          <w:tab w:val="left" w:pos="1418"/>
          <w:tab w:val="left" w:pos="3261"/>
        </w:tabs>
        <w:ind w:firstLine="567"/>
        <w:rPr>
          <w:sz w:val="24"/>
          <w:szCs w:val="24"/>
        </w:rPr>
      </w:pPr>
      <w:r w:rsidRPr="00E06359">
        <w:rPr>
          <w:b/>
          <w:bCs/>
          <w:sz w:val="24"/>
          <w:szCs w:val="24"/>
        </w:rPr>
        <w:t xml:space="preserve">2 УТВЕРЖДЕН И ВВЕДЕН В ДЕЙСТВИЕ </w:t>
      </w:r>
      <w:r w:rsidR="00430A7F" w:rsidRPr="00143399">
        <w:rPr>
          <w:sz w:val="24"/>
          <w:szCs w:val="24"/>
        </w:rPr>
        <w:t>Приказом Комитета технического регулирования и метрологии Министерства торговли и интеграции Республики Казахстан от «</w:t>
      </w:r>
      <w:r w:rsidR="00430A7F" w:rsidRPr="00143399">
        <w:rPr>
          <w:sz w:val="24"/>
          <w:szCs w:val="24"/>
          <w:u w:val="single"/>
        </w:rPr>
        <w:t xml:space="preserve">    </w:t>
      </w:r>
      <w:r w:rsidR="00430A7F" w:rsidRPr="00143399">
        <w:rPr>
          <w:sz w:val="24"/>
          <w:szCs w:val="24"/>
        </w:rPr>
        <w:t xml:space="preserve">» </w:t>
      </w:r>
      <w:r w:rsidR="00430A7F" w:rsidRPr="00143399">
        <w:rPr>
          <w:sz w:val="24"/>
          <w:szCs w:val="24"/>
          <w:u w:val="single"/>
        </w:rPr>
        <w:t xml:space="preserve">                   </w:t>
      </w:r>
      <w:r w:rsidR="00430A7F" w:rsidRPr="00143399">
        <w:rPr>
          <w:sz w:val="24"/>
          <w:szCs w:val="24"/>
        </w:rPr>
        <w:t xml:space="preserve">202_ года №   </w:t>
      </w:r>
    </w:p>
    <w:p w14:paraId="51D8775C" w14:textId="2F8AA455" w:rsidR="00EE000B" w:rsidRPr="00430A7F" w:rsidRDefault="00EE000B" w:rsidP="00BE3320">
      <w:pPr>
        <w:tabs>
          <w:tab w:val="left" w:pos="835"/>
        </w:tabs>
        <w:autoSpaceDE/>
        <w:autoSpaceDN/>
        <w:adjustRightInd/>
        <w:ind w:right="20" w:firstLine="709"/>
        <w:rPr>
          <w:sz w:val="24"/>
          <w:szCs w:val="24"/>
        </w:rPr>
      </w:pPr>
    </w:p>
    <w:p w14:paraId="7867E141" w14:textId="2E69F955" w:rsidR="00EE000B" w:rsidRPr="00433FA4" w:rsidRDefault="002E5811" w:rsidP="002E5811">
      <w:pPr>
        <w:ind w:right="-2" w:firstLine="708"/>
        <w:rPr>
          <w:bCs/>
          <w:sz w:val="24"/>
          <w:szCs w:val="24"/>
          <w:lang w:val="kk-KZ"/>
        </w:rPr>
      </w:pPr>
      <w:r w:rsidRPr="002E5811">
        <w:rPr>
          <w:bCs/>
          <w:sz w:val="24"/>
          <w:szCs w:val="24"/>
          <w:lang w:val="kk-KZ"/>
        </w:rPr>
        <w:t xml:space="preserve">3 </w:t>
      </w:r>
      <w:bookmarkStart w:id="1" w:name="_Hlk76402565"/>
      <w:bookmarkStart w:id="2" w:name="_Hlk73520124"/>
      <w:r>
        <w:rPr>
          <w:bCs/>
          <w:sz w:val="24"/>
          <w:szCs w:val="24"/>
          <w:lang w:val="kk-KZ"/>
        </w:rPr>
        <w:t>Н</w:t>
      </w:r>
      <w:r w:rsidRPr="002E5811">
        <w:rPr>
          <w:bCs/>
          <w:sz w:val="24"/>
          <w:szCs w:val="24"/>
          <w:lang w:val="kk-KZ"/>
        </w:rPr>
        <w:t xml:space="preserve">астоящий стандарт идентичен международному стандарту </w:t>
      </w:r>
      <w:r w:rsidR="00166280">
        <w:rPr>
          <w:bCs/>
          <w:sz w:val="24"/>
          <w:szCs w:val="24"/>
          <w:lang w:val="en-US"/>
        </w:rPr>
        <w:t>ISO</w:t>
      </w:r>
      <w:r w:rsidR="00166280" w:rsidRPr="00F129F1">
        <w:rPr>
          <w:bCs/>
          <w:sz w:val="24"/>
          <w:szCs w:val="24"/>
          <w:lang w:val="en-US"/>
        </w:rPr>
        <w:t>/</w:t>
      </w:r>
      <w:r w:rsidRPr="002E5811">
        <w:rPr>
          <w:bCs/>
          <w:sz w:val="24"/>
          <w:szCs w:val="24"/>
          <w:lang w:val="kk-KZ"/>
        </w:rPr>
        <w:t xml:space="preserve">IEC </w:t>
      </w:r>
      <w:r w:rsidR="00433FA4">
        <w:rPr>
          <w:bCs/>
          <w:sz w:val="24"/>
          <w:szCs w:val="24"/>
          <w:lang w:val="en-US"/>
        </w:rPr>
        <w:t>TS</w:t>
      </w:r>
      <w:r w:rsidR="00433FA4" w:rsidRPr="00F129F1">
        <w:rPr>
          <w:bCs/>
          <w:sz w:val="24"/>
          <w:szCs w:val="24"/>
          <w:lang w:val="en-US"/>
        </w:rPr>
        <w:t xml:space="preserve"> 22237</w:t>
      </w:r>
      <w:r w:rsidRPr="002E5811">
        <w:rPr>
          <w:bCs/>
          <w:sz w:val="24"/>
          <w:szCs w:val="24"/>
          <w:lang w:val="kk-KZ"/>
        </w:rPr>
        <w:t>-</w:t>
      </w:r>
      <w:r w:rsidR="00433FA4">
        <w:rPr>
          <w:bCs/>
          <w:sz w:val="24"/>
          <w:szCs w:val="24"/>
          <w:lang w:val="kk-KZ"/>
        </w:rPr>
        <w:t>5</w:t>
      </w:r>
      <w:r w:rsidRPr="002E5811">
        <w:rPr>
          <w:bCs/>
          <w:sz w:val="24"/>
          <w:szCs w:val="24"/>
          <w:lang w:val="kk-KZ"/>
        </w:rPr>
        <w:t>:20</w:t>
      </w:r>
      <w:r w:rsidR="00433FA4" w:rsidRPr="00F129F1">
        <w:rPr>
          <w:bCs/>
          <w:sz w:val="24"/>
          <w:szCs w:val="24"/>
          <w:lang w:val="en-US"/>
        </w:rPr>
        <w:t>18</w:t>
      </w:r>
      <w:r w:rsidRPr="002E5811">
        <w:rPr>
          <w:bCs/>
          <w:sz w:val="24"/>
          <w:szCs w:val="24"/>
          <w:lang w:val="kk-KZ"/>
        </w:rPr>
        <w:t xml:space="preserve"> </w:t>
      </w:r>
      <w:r w:rsidR="00166280" w:rsidRPr="00166280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>Information</w:t>
      </w:r>
      <w:r w:rsidR="00166280" w:rsidRPr="00F129F1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 xml:space="preserve"> </w:t>
      </w:r>
      <w:r w:rsidR="00166280" w:rsidRPr="00166280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>Technology</w:t>
      </w:r>
      <w:r w:rsidR="00430A7F" w:rsidRPr="00F129F1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 xml:space="preserve"> -</w:t>
      </w:r>
      <w:r w:rsidR="00166280" w:rsidRPr="00F129F1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 xml:space="preserve"> </w:t>
      </w:r>
      <w:r w:rsidR="00166280" w:rsidRPr="00166280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>Data</w:t>
      </w:r>
      <w:r w:rsidR="00166280" w:rsidRPr="00F129F1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 xml:space="preserve"> </w:t>
      </w:r>
      <w:r w:rsidR="00166280" w:rsidRPr="00166280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>Centre</w:t>
      </w:r>
      <w:r w:rsidR="00166280" w:rsidRPr="00F129F1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 xml:space="preserve"> </w:t>
      </w:r>
      <w:r w:rsidR="00166280" w:rsidRPr="00166280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>Facilities</w:t>
      </w:r>
      <w:r w:rsidR="00166280" w:rsidRPr="00F129F1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 xml:space="preserve"> </w:t>
      </w:r>
      <w:r w:rsidR="00166280" w:rsidRPr="00166280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>And</w:t>
      </w:r>
      <w:r w:rsidR="00166280" w:rsidRPr="00F129F1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 xml:space="preserve"> </w:t>
      </w:r>
      <w:r w:rsidR="00166280" w:rsidRPr="00166280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>Infrastructures</w:t>
      </w:r>
      <w:r w:rsidR="00430A7F" w:rsidRPr="00F129F1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 xml:space="preserve"> -</w:t>
      </w:r>
      <w:r w:rsidR="00166280" w:rsidRPr="00F129F1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 xml:space="preserve"> </w:t>
      </w:r>
      <w:r w:rsidR="00166280" w:rsidRPr="00166280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>Part</w:t>
      </w:r>
      <w:r w:rsidR="00166280" w:rsidRPr="00F129F1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 xml:space="preserve"> 5</w:t>
      </w:r>
      <w:r w:rsidR="00166280" w:rsidRPr="00166280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kk-KZ" w:eastAsia="en-US"/>
        </w:rPr>
        <w:t>:</w:t>
      </w:r>
      <w:r w:rsidR="00166280" w:rsidRPr="00F129F1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 xml:space="preserve"> </w:t>
      </w:r>
      <w:r w:rsidR="00166280" w:rsidRPr="00166280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>Telecommunications</w:t>
      </w:r>
      <w:r w:rsidR="00166280" w:rsidRPr="00F129F1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 xml:space="preserve"> </w:t>
      </w:r>
      <w:r w:rsidR="00166280" w:rsidRPr="00166280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>Cabling</w:t>
      </w:r>
      <w:r w:rsidR="00166280" w:rsidRPr="00F129F1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 xml:space="preserve"> </w:t>
      </w:r>
      <w:r w:rsidR="00166280" w:rsidRPr="00166280">
        <w:rPr>
          <w:rStyle w:val="FontStyle40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>Infracstructure</w:t>
      </w:r>
      <w:r w:rsidR="00166280" w:rsidRPr="00F129F1">
        <w:rPr>
          <w:rStyle w:val="FontStyle40"/>
          <w:rFonts w:ascii="Times New Roman" w:hAnsi="Times New Roman" w:cs="Times New Roman"/>
          <w:b w:val="0"/>
          <w:i/>
          <w:sz w:val="22"/>
          <w:szCs w:val="28"/>
          <w:lang w:val="en-US" w:eastAsia="en-US"/>
        </w:rPr>
        <w:t xml:space="preserve"> </w:t>
      </w:r>
      <w:r w:rsidRPr="002E5811">
        <w:rPr>
          <w:bCs/>
          <w:sz w:val="24"/>
          <w:szCs w:val="24"/>
          <w:lang w:val="kk-KZ"/>
        </w:rPr>
        <w:t>(</w:t>
      </w:r>
      <w:r w:rsidR="00433FA4" w:rsidRPr="00433FA4">
        <w:rPr>
          <w:rStyle w:val="FontStyle40"/>
          <w:rFonts w:ascii="Times New Roman" w:hAnsi="Times New Roman" w:cs="Times New Roman"/>
          <w:b w:val="0"/>
          <w:sz w:val="28"/>
          <w:szCs w:val="28"/>
          <w:lang w:val="kk-KZ" w:eastAsia="en-US"/>
        </w:rPr>
        <w:t>И</w:t>
      </w:r>
      <w:r w:rsidR="00430A7F">
        <w:rPr>
          <w:rStyle w:val="FontStyle40"/>
          <w:rFonts w:ascii="Times New Roman" w:hAnsi="Times New Roman" w:cs="Times New Roman"/>
          <w:b w:val="0"/>
          <w:sz w:val="24"/>
          <w:szCs w:val="28"/>
          <w:lang w:eastAsia="en-US"/>
        </w:rPr>
        <w:t>нформационная</w:t>
      </w:r>
      <w:r w:rsidR="00430A7F" w:rsidRPr="00F129F1">
        <w:rPr>
          <w:rStyle w:val="FontStyle40"/>
          <w:rFonts w:ascii="Times New Roman" w:hAnsi="Times New Roman" w:cs="Times New Roman"/>
          <w:b w:val="0"/>
          <w:sz w:val="24"/>
          <w:szCs w:val="28"/>
          <w:lang w:val="en-US" w:eastAsia="en-US"/>
        </w:rPr>
        <w:t xml:space="preserve"> </w:t>
      </w:r>
      <w:r w:rsidR="00430A7F">
        <w:rPr>
          <w:rStyle w:val="FontStyle40"/>
          <w:rFonts w:ascii="Times New Roman" w:hAnsi="Times New Roman" w:cs="Times New Roman"/>
          <w:b w:val="0"/>
          <w:sz w:val="24"/>
          <w:szCs w:val="28"/>
          <w:lang w:eastAsia="en-US"/>
        </w:rPr>
        <w:t>технология</w:t>
      </w:r>
      <w:r w:rsidR="00430A7F" w:rsidRPr="00F129F1">
        <w:rPr>
          <w:rStyle w:val="FontStyle40"/>
          <w:rFonts w:ascii="Times New Roman" w:hAnsi="Times New Roman" w:cs="Times New Roman"/>
          <w:b w:val="0"/>
          <w:sz w:val="24"/>
          <w:szCs w:val="28"/>
          <w:lang w:val="en-US" w:eastAsia="en-US"/>
        </w:rPr>
        <w:t xml:space="preserve">. </w:t>
      </w:r>
      <w:r w:rsidR="00430A7F">
        <w:rPr>
          <w:rStyle w:val="FontStyle40"/>
          <w:rFonts w:ascii="Times New Roman" w:hAnsi="Times New Roman" w:cs="Times New Roman"/>
          <w:b w:val="0"/>
          <w:sz w:val="24"/>
          <w:szCs w:val="28"/>
          <w:lang w:eastAsia="en-US"/>
        </w:rPr>
        <w:t>П</w:t>
      </w:r>
      <w:r w:rsidR="00433FA4" w:rsidRPr="00433FA4">
        <w:rPr>
          <w:rStyle w:val="FontStyle40"/>
          <w:rFonts w:ascii="Times New Roman" w:hAnsi="Times New Roman" w:cs="Times New Roman"/>
          <w:b w:val="0"/>
          <w:sz w:val="24"/>
          <w:szCs w:val="28"/>
          <w:lang w:eastAsia="en-US"/>
        </w:rPr>
        <w:t>роизводственные помещения для центров обработки данных и их инфраструктура</w:t>
      </w:r>
      <w:r w:rsidRPr="00433FA4">
        <w:rPr>
          <w:b/>
          <w:bCs/>
          <w:sz w:val="24"/>
          <w:szCs w:val="24"/>
          <w:lang w:val="kk-KZ"/>
        </w:rPr>
        <w:t xml:space="preserve">. </w:t>
      </w:r>
      <w:r w:rsidRPr="00433FA4">
        <w:rPr>
          <w:rFonts w:eastAsiaTheme="minorHAnsi"/>
          <w:bCs/>
          <w:color w:val="000000"/>
          <w:sz w:val="24"/>
          <w:szCs w:val="24"/>
          <w:lang w:val="kk-KZ" w:eastAsia="en-US"/>
        </w:rPr>
        <w:t xml:space="preserve">Часть </w:t>
      </w:r>
      <w:r w:rsidR="00433FA4" w:rsidRPr="00433FA4">
        <w:rPr>
          <w:rFonts w:eastAsiaTheme="minorHAnsi"/>
          <w:bCs/>
          <w:color w:val="000000"/>
          <w:sz w:val="24"/>
          <w:szCs w:val="24"/>
          <w:lang w:eastAsia="en-US"/>
        </w:rPr>
        <w:t>5. Инфраструктура кабелей связи</w:t>
      </w:r>
      <w:r w:rsidRPr="00433FA4">
        <w:rPr>
          <w:bCs/>
          <w:sz w:val="24"/>
          <w:szCs w:val="24"/>
          <w:lang w:val="kk-KZ"/>
        </w:rPr>
        <w:t>)</w:t>
      </w:r>
      <w:bookmarkEnd w:id="1"/>
      <w:r w:rsidRPr="00433FA4">
        <w:rPr>
          <w:bCs/>
          <w:sz w:val="24"/>
          <w:szCs w:val="24"/>
          <w:lang w:val="kk-KZ"/>
        </w:rPr>
        <w:t>.</w:t>
      </w:r>
    </w:p>
    <w:bookmarkEnd w:id="2"/>
    <w:p w14:paraId="44397CD7" w14:textId="7D428BDC" w:rsidR="00EE000B" w:rsidRPr="00430A7F" w:rsidRDefault="002E5811" w:rsidP="00BE3320">
      <w:pPr>
        <w:tabs>
          <w:tab w:val="left" w:pos="835"/>
        </w:tabs>
        <w:autoSpaceDE/>
        <w:autoSpaceDN/>
        <w:adjustRightInd/>
        <w:ind w:right="20" w:firstLine="709"/>
        <w:rPr>
          <w:sz w:val="24"/>
          <w:szCs w:val="24"/>
        </w:rPr>
      </w:pPr>
      <w:r>
        <w:rPr>
          <w:sz w:val="24"/>
          <w:szCs w:val="24"/>
          <w:lang w:val="kk-KZ"/>
        </w:rPr>
        <w:t>Международный</w:t>
      </w:r>
      <w:r w:rsidR="00EE000B" w:rsidRPr="00E06359">
        <w:rPr>
          <w:sz w:val="24"/>
          <w:szCs w:val="24"/>
          <w:lang w:val="kk-KZ"/>
        </w:rPr>
        <w:t xml:space="preserve"> стандарт </w:t>
      </w:r>
      <w:r w:rsidR="00433FA4">
        <w:rPr>
          <w:bCs/>
          <w:sz w:val="24"/>
          <w:szCs w:val="24"/>
          <w:lang w:val="en-US"/>
        </w:rPr>
        <w:t>ISO</w:t>
      </w:r>
      <w:r w:rsidR="00433FA4" w:rsidRPr="00166280">
        <w:rPr>
          <w:bCs/>
          <w:sz w:val="24"/>
          <w:szCs w:val="24"/>
        </w:rPr>
        <w:t>/</w:t>
      </w:r>
      <w:r w:rsidR="00433FA4" w:rsidRPr="002E5811">
        <w:rPr>
          <w:bCs/>
          <w:sz w:val="24"/>
          <w:szCs w:val="24"/>
          <w:lang w:val="kk-KZ"/>
        </w:rPr>
        <w:t xml:space="preserve">IEC </w:t>
      </w:r>
      <w:r w:rsidR="00433FA4">
        <w:rPr>
          <w:bCs/>
          <w:sz w:val="24"/>
          <w:szCs w:val="24"/>
          <w:lang w:val="en-US"/>
        </w:rPr>
        <w:t>TS</w:t>
      </w:r>
      <w:r w:rsidR="00433FA4" w:rsidRPr="00433FA4">
        <w:rPr>
          <w:bCs/>
          <w:sz w:val="24"/>
          <w:szCs w:val="24"/>
        </w:rPr>
        <w:t xml:space="preserve"> 22237</w:t>
      </w:r>
      <w:r w:rsidR="00433FA4" w:rsidRPr="002E5811">
        <w:rPr>
          <w:bCs/>
          <w:sz w:val="24"/>
          <w:szCs w:val="24"/>
          <w:lang w:val="kk-KZ"/>
        </w:rPr>
        <w:t>-</w:t>
      </w:r>
      <w:r w:rsidR="00433FA4">
        <w:rPr>
          <w:bCs/>
          <w:sz w:val="24"/>
          <w:szCs w:val="24"/>
          <w:lang w:val="kk-KZ"/>
        </w:rPr>
        <w:t>5</w:t>
      </w:r>
      <w:r w:rsidR="00433FA4" w:rsidRPr="002E5811">
        <w:rPr>
          <w:bCs/>
          <w:sz w:val="24"/>
          <w:szCs w:val="24"/>
          <w:lang w:val="kk-KZ"/>
        </w:rPr>
        <w:t>:20</w:t>
      </w:r>
      <w:r w:rsidR="00433FA4" w:rsidRPr="00433FA4">
        <w:rPr>
          <w:bCs/>
          <w:sz w:val="24"/>
          <w:szCs w:val="24"/>
        </w:rPr>
        <w:t>18</w:t>
      </w:r>
      <w:r w:rsidR="00433FA4">
        <w:rPr>
          <w:bCs/>
          <w:sz w:val="24"/>
          <w:szCs w:val="24"/>
        </w:rPr>
        <w:t xml:space="preserve"> </w:t>
      </w:r>
      <w:r w:rsidR="00EE000B" w:rsidRPr="00E06359">
        <w:rPr>
          <w:sz w:val="24"/>
          <w:szCs w:val="24"/>
          <w:lang w:val="kk-KZ"/>
        </w:rPr>
        <w:t xml:space="preserve">разработан </w:t>
      </w:r>
      <w:r w:rsidR="00433FA4">
        <w:rPr>
          <w:sz w:val="24"/>
          <w:szCs w:val="24"/>
          <w:lang w:val="kk-KZ"/>
        </w:rPr>
        <w:t xml:space="preserve">Техническим комитетом </w:t>
      </w:r>
      <w:r w:rsidR="00433FA4" w:rsidRPr="00433FA4">
        <w:rPr>
          <w:rStyle w:val="FontStyle52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="00433FA4" w:rsidRPr="00433FA4">
        <w:rPr>
          <w:rStyle w:val="FontStyle52"/>
          <w:rFonts w:ascii="Times New Roman" w:hAnsi="Times New Roman" w:cs="Times New Roman"/>
          <w:sz w:val="24"/>
          <w:szCs w:val="24"/>
          <w:lang w:eastAsia="en-US"/>
        </w:rPr>
        <w:t>/</w:t>
      </w:r>
      <w:r w:rsidR="00433FA4" w:rsidRPr="00433FA4">
        <w:rPr>
          <w:rStyle w:val="FontStyle52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="00433FA4" w:rsidRPr="00433FA4">
        <w:rPr>
          <w:rStyle w:val="FontStyle52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433FA4" w:rsidRPr="00433FA4">
        <w:rPr>
          <w:rStyle w:val="FontStyle52"/>
          <w:rFonts w:ascii="Times New Roman" w:hAnsi="Times New Roman" w:cs="Times New Roman"/>
          <w:sz w:val="24"/>
          <w:szCs w:val="24"/>
          <w:lang w:val="en-US" w:eastAsia="en-US"/>
        </w:rPr>
        <w:t>JTC</w:t>
      </w:r>
      <w:r w:rsidR="00433FA4" w:rsidRPr="00433FA4">
        <w:rPr>
          <w:rStyle w:val="FontStyle52"/>
          <w:rFonts w:ascii="Times New Roman" w:hAnsi="Times New Roman" w:cs="Times New Roman"/>
          <w:sz w:val="24"/>
          <w:szCs w:val="24"/>
          <w:lang w:eastAsia="en-US"/>
        </w:rPr>
        <w:t xml:space="preserve"> 1, </w:t>
      </w:r>
      <w:r w:rsidR="00433FA4" w:rsidRPr="00430A7F">
        <w:rPr>
          <w:rStyle w:val="FontStyle52"/>
          <w:rFonts w:ascii="Times New Roman" w:hAnsi="Times New Roman" w:cs="Times New Roman"/>
          <w:sz w:val="24"/>
          <w:szCs w:val="24"/>
          <w:lang w:eastAsia="en-US"/>
        </w:rPr>
        <w:t xml:space="preserve">Информационные технологии, Подкомитетом </w:t>
      </w:r>
      <w:r w:rsidR="00433FA4" w:rsidRPr="00430A7F">
        <w:rPr>
          <w:rStyle w:val="FontStyle52"/>
          <w:rFonts w:ascii="Times New Roman" w:hAnsi="Times New Roman" w:cs="Times New Roman"/>
          <w:sz w:val="24"/>
          <w:szCs w:val="24"/>
          <w:lang w:val="en-US" w:eastAsia="en-US"/>
        </w:rPr>
        <w:t>SC</w:t>
      </w:r>
      <w:r w:rsidR="00433FA4" w:rsidRPr="00430A7F">
        <w:rPr>
          <w:rStyle w:val="FontStyle52"/>
          <w:rFonts w:ascii="Times New Roman" w:hAnsi="Times New Roman" w:cs="Times New Roman"/>
          <w:sz w:val="24"/>
          <w:szCs w:val="24"/>
          <w:lang w:eastAsia="en-US"/>
        </w:rPr>
        <w:t xml:space="preserve"> 39, «Устойчивое развитие информационных технологий и их применение».</w:t>
      </w:r>
    </w:p>
    <w:p w14:paraId="6C771241" w14:textId="78B99EF7" w:rsidR="00EE000B" w:rsidRDefault="00EE000B" w:rsidP="00BE3320">
      <w:pPr>
        <w:tabs>
          <w:tab w:val="left" w:pos="835"/>
        </w:tabs>
        <w:autoSpaceDE/>
        <w:autoSpaceDN/>
        <w:adjustRightInd/>
        <w:ind w:right="20" w:firstLine="709"/>
        <w:rPr>
          <w:sz w:val="24"/>
          <w:szCs w:val="24"/>
          <w:lang w:val="kk-KZ"/>
        </w:rPr>
      </w:pPr>
      <w:r w:rsidRPr="00E06359">
        <w:rPr>
          <w:sz w:val="24"/>
          <w:szCs w:val="24"/>
          <w:lang w:val="kk-KZ"/>
        </w:rPr>
        <w:t>Перевод с английского языка (en).</w:t>
      </w:r>
    </w:p>
    <w:p w14:paraId="464E9A15" w14:textId="77777777" w:rsidR="00430A7F" w:rsidRPr="00143399" w:rsidRDefault="00430A7F" w:rsidP="00430A7F">
      <w:pPr>
        <w:ind w:firstLine="709"/>
        <w:rPr>
          <w:sz w:val="24"/>
          <w:szCs w:val="24"/>
        </w:rPr>
      </w:pPr>
      <w:r w:rsidRPr="00143399">
        <w:rPr>
          <w:sz w:val="24"/>
          <w:szCs w:val="24"/>
        </w:rPr>
        <w:t xml:space="preserve">Сведения о соответствии стандартов ссылочным международным стандартам, приведены в дополнительном приложении </w:t>
      </w:r>
      <w:r w:rsidRPr="00143399">
        <w:rPr>
          <w:sz w:val="24"/>
          <w:szCs w:val="24"/>
          <w:lang w:val="en-US"/>
        </w:rPr>
        <w:t>B</w:t>
      </w:r>
      <w:r w:rsidRPr="00143399">
        <w:rPr>
          <w:sz w:val="24"/>
          <w:szCs w:val="24"/>
        </w:rPr>
        <w:t>.</w:t>
      </w:r>
      <w:r w:rsidRPr="00143399">
        <w:rPr>
          <w:sz w:val="24"/>
          <w:szCs w:val="24"/>
          <w:lang w:val="en-US"/>
        </w:rPr>
        <w:t>A</w:t>
      </w:r>
    </w:p>
    <w:p w14:paraId="0414581B" w14:textId="77777777" w:rsidR="00430A7F" w:rsidRPr="00430A7F" w:rsidRDefault="00430A7F" w:rsidP="00BE3320">
      <w:pPr>
        <w:tabs>
          <w:tab w:val="left" w:pos="835"/>
        </w:tabs>
        <w:autoSpaceDE/>
        <w:autoSpaceDN/>
        <w:adjustRightInd/>
        <w:ind w:right="20" w:firstLine="709"/>
        <w:rPr>
          <w:sz w:val="24"/>
          <w:szCs w:val="24"/>
        </w:rPr>
      </w:pPr>
    </w:p>
    <w:p w14:paraId="2F0432C3" w14:textId="77777777" w:rsidR="00EE000B" w:rsidRPr="00E06359" w:rsidRDefault="00EE000B" w:rsidP="00BE3320">
      <w:pPr>
        <w:tabs>
          <w:tab w:val="left" w:pos="835"/>
        </w:tabs>
        <w:autoSpaceDE/>
        <w:autoSpaceDN/>
        <w:adjustRightInd/>
        <w:ind w:right="20" w:firstLine="709"/>
        <w:rPr>
          <w:sz w:val="24"/>
          <w:szCs w:val="24"/>
          <w:lang w:val="kk-KZ"/>
        </w:rPr>
      </w:pPr>
      <w:r w:rsidRPr="00E06359">
        <w:rPr>
          <w:sz w:val="24"/>
          <w:szCs w:val="24"/>
          <w:lang w:val="kk-KZ"/>
        </w:rPr>
        <w:t>Официальный экземпляр европейского стандарта, на основе которого разработан настоящий стандарт, и официальные экземпляры европейских стандартов, на которые даны ссылки, имеются в Едином государственном фонде нормативных технических документов</w:t>
      </w:r>
    </w:p>
    <w:p w14:paraId="4F1C3316" w14:textId="0728DB5A" w:rsidR="00EE000B" w:rsidRPr="0074139F" w:rsidRDefault="00EE000B" w:rsidP="00BE3320">
      <w:pPr>
        <w:tabs>
          <w:tab w:val="left" w:pos="835"/>
        </w:tabs>
        <w:autoSpaceDE/>
        <w:autoSpaceDN/>
        <w:adjustRightInd/>
        <w:ind w:right="20" w:firstLine="709"/>
        <w:rPr>
          <w:sz w:val="24"/>
          <w:szCs w:val="24"/>
          <w:lang w:val="kk-KZ"/>
        </w:rPr>
      </w:pPr>
      <w:r w:rsidRPr="0074139F">
        <w:rPr>
          <w:sz w:val="24"/>
          <w:szCs w:val="24"/>
          <w:lang w:val="kk-KZ"/>
        </w:rPr>
        <w:t xml:space="preserve">В разделе «Нормативные ссылки» и тексте стандарта ссылочные </w:t>
      </w:r>
      <w:r w:rsidR="002E5811">
        <w:rPr>
          <w:sz w:val="24"/>
          <w:szCs w:val="24"/>
          <w:lang w:val="kk-KZ"/>
        </w:rPr>
        <w:t>международные</w:t>
      </w:r>
      <w:r w:rsidRPr="0074139F">
        <w:rPr>
          <w:sz w:val="24"/>
          <w:szCs w:val="24"/>
          <w:lang w:val="kk-KZ"/>
        </w:rPr>
        <w:t xml:space="preserve"> стандарты актуализированы.</w:t>
      </w:r>
    </w:p>
    <w:p w14:paraId="5469B57C" w14:textId="77777777" w:rsidR="00EE000B" w:rsidRPr="00E06359" w:rsidRDefault="00EE000B" w:rsidP="00BE3320">
      <w:pPr>
        <w:tabs>
          <w:tab w:val="left" w:pos="835"/>
        </w:tabs>
        <w:autoSpaceDE/>
        <w:autoSpaceDN/>
        <w:adjustRightInd/>
        <w:ind w:right="20" w:firstLine="709"/>
        <w:rPr>
          <w:sz w:val="24"/>
          <w:szCs w:val="24"/>
          <w:lang w:val="kk-KZ"/>
        </w:rPr>
      </w:pPr>
      <w:r w:rsidRPr="00E06359">
        <w:rPr>
          <w:sz w:val="24"/>
          <w:szCs w:val="24"/>
          <w:lang w:val="kk-KZ"/>
        </w:rPr>
        <w:t>Степень соответствия – идентичная (IDT)</w:t>
      </w:r>
    </w:p>
    <w:p w14:paraId="7664410B" w14:textId="77777777" w:rsidR="00EE000B" w:rsidRPr="00E06359" w:rsidRDefault="00EE000B" w:rsidP="00BE3320">
      <w:pPr>
        <w:tabs>
          <w:tab w:val="left" w:pos="835"/>
        </w:tabs>
        <w:autoSpaceDE/>
        <w:autoSpaceDN/>
        <w:adjustRightInd/>
        <w:ind w:right="20" w:firstLine="709"/>
        <w:rPr>
          <w:sz w:val="24"/>
          <w:szCs w:val="24"/>
          <w:lang w:val="kk-KZ"/>
        </w:rPr>
      </w:pPr>
    </w:p>
    <w:p w14:paraId="647A1B7B" w14:textId="77777777" w:rsidR="00430A7F" w:rsidRPr="00143399" w:rsidRDefault="00EE000B" w:rsidP="00430A7F">
      <w:pPr>
        <w:tabs>
          <w:tab w:val="left" w:pos="1418"/>
          <w:tab w:val="left" w:pos="3261"/>
        </w:tabs>
        <w:ind w:firstLine="709"/>
        <w:rPr>
          <w:iCs/>
          <w:spacing w:val="-8"/>
          <w:sz w:val="24"/>
          <w:szCs w:val="24"/>
        </w:rPr>
      </w:pPr>
      <w:r w:rsidRPr="00E06359">
        <w:rPr>
          <w:b/>
          <w:sz w:val="24"/>
          <w:szCs w:val="24"/>
          <w:lang w:val="kk-KZ"/>
        </w:rPr>
        <w:t xml:space="preserve">4 </w:t>
      </w:r>
      <w:bookmarkStart w:id="3" w:name="_Toc494286439"/>
      <w:r w:rsidR="00430A7F" w:rsidRPr="00143399">
        <w:rPr>
          <w:iCs/>
          <w:spacing w:val="-8"/>
          <w:sz w:val="24"/>
          <w:szCs w:val="24"/>
        </w:rPr>
        <w:t>В настоящем стандарте реализованы нормы Законов Республики Казахстан</w:t>
      </w:r>
      <w:r w:rsidR="00430A7F">
        <w:rPr>
          <w:iCs/>
          <w:spacing w:val="-8"/>
          <w:sz w:val="24"/>
          <w:szCs w:val="24"/>
        </w:rPr>
        <w:t xml:space="preserve"> </w:t>
      </w:r>
      <w:r w:rsidR="00430A7F" w:rsidRPr="00143399">
        <w:rPr>
          <w:sz w:val="24"/>
          <w:szCs w:val="24"/>
          <w:lang w:val="kk-KZ"/>
        </w:rPr>
        <w:t>«О стандартизации» от 5 октября 2018 года № 183-VІ</w:t>
      </w:r>
      <w:r w:rsidR="00430A7F" w:rsidRPr="00143399">
        <w:rPr>
          <w:iCs/>
          <w:spacing w:val="-8"/>
          <w:sz w:val="24"/>
          <w:szCs w:val="24"/>
        </w:rPr>
        <w:t>, «Об информатизации» от 24 ноября 2015 года № 418-V ЗРК</w:t>
      </w:r>
    </w:p>
    <w:p w14:paraId="10327625" w14:textId="687D2CCA" w:rsidR="00EE000B" w:rsidRPr="00E06359" w:rsidRDefault="00EE000B" w:rsidP="00430A7F">
      <w:pPr>
        <w:tabs>
          <w:tab w:val="left" w:pos="835"/>
        </w:tabs>
        <w:autoSpaceDE/>
        <w:autoSpaceDN/>
        <w:adjustRightInd/>
        <w:ind w:right="20" w:firstLine="709"/>
        <w:rPr>
          <w:b/>
          <w:bCs/>
          <w:sz w:val="24"/>
          <w:szCs w:val="24"/>
        </w:rPr>
      </w:pPr>
    </w:p>
    <w:p w14:paraId="7AEB2169" w14:textId="77777777" w:rsidR="00EE000B" w:rsidRPr="00E06359" w:rsidRDefault="00EE000B" w:rsidP="00BE3320">
      <w:pPr>
        <w:tabs>
          <w:tab w:val="left" w:pos="567"/>
        </w:tabs>
        <w:autoSpaceDE/>
        <w:autoSpaceDN/>
        <w:adjustRightInd/>
        <w:ind w:firstLine="709"/>
        <w:outlineLvl w:val="2"/>
        <w:rPr>
          <w:bCs/>
          <w:sz w:val="24"/>
          <w:szCs w:val="24"/>
          <w:lang w:val="kk-KZ"/>
        </w:rPr>
      </w:pPr>
      <w:r w:rsidRPr="00E06359">
        <w:rPr>
          <w:b/>
          <w:bCs/>
          <w:sz w:val="24"/>
          <w:szCs w:val="24"/>
        </w:rPr>
        <w:t xml:space="preserve">5 ВВЕДЕН </w:t>
      </w:r>
      <w:bookmarkEnd w:id="3"/>
      <w:r w:rsidRPr="00E06359">
        <w:rPr>
          <w:b/>
          <w:bCs/>
          <w:sz w:val="24"/>
          <w:szCs w:val="24"/>
          <w:lang w:val="kk-KZ"/>
        </w:rPr>
        <w:t>ВПЕРВЫЕ</w:t>
      </w:r>
    </w:p>
    <w:p w14:paraId="296DAD49" w14:textId="77777777" w:rsidR="00EE000B" w:rsidRPr="00E06359" w:rsidRDefault="00EE000B" w:rsidP="00BE3320">
      <w:pPr>
        <w:tabs>
          <w:tab w:val="left" w:pos="567"/>
        </w:tabs>
        <w:autoSpaceDE/>
        <w:autoSpaceDN/>
        <w:adjustRightInd/>
        <w:ind w:firstLine="709"/>
        <w:outlineLvl w:val="2"/>
        <w:rPr>
          <w:bCs/>
          <w:sz w:val="24"/>
          <w:szCs w:val="24"/>
          <w:lang w:val="kk-KZ"/>
        </w:rPr>
      </w:pPr>
    </w:p>
    <w:p w14:paraId="6F9D91F9" w14:textId="77777777" w:rsidR="00EE000B" w:rsidRPr="00E06359" w:rsidRDefault="00EE000B" w:rsidP="00BE3320">
      <w:pPr>
        <w:tabs>
          <w:tab w:val="left" w:pos="567"/>
        </w:tabs>
        <w:autoSpaceDE/>
        <w:autoSpaceDN/>
        <w:adjustRightInd/>
        <w:ind w:firstLine="709"/>
        <w:outlineLvl w:val="2"/>
        <w:rPr>
          <w:bCs/>
          <w:i/>
          <w:sz w:val="24"/>
          <w:szCs w:val="24"/>
          <w:lang w:val="kk-KZ"/>
        </w:rPr>
      </w:pPr>
      <w:r w:rsidRPr="00E06359">
        <w:rPr>
          <w:bCs/>
          <w:i/>
          <w:sz w:val="24"/>
          <w:szCs w:val="24"/>
          <w:lang w:val="kk-KZ"/>
        </w:rPr>
        <w:t xml:space="preserve">Информация об изменениях к настоящему стандарту публикуется в ежегодно издаваемом информационном каталоге «Документы по стандартизации», а текст изменений и поправок – в периодически издаваемых информационных каталогах «Национальные стандарты». В случае пересмотра (замены) или отмены настоящего стандарта соответствующее уведомление будет опубликовано в </w:t>
      </w:r>
      <w:r w:rsidR="00EB77B0" w:rsidRPr="00E06359">
        <w:rPr>
          <w:bCs/>
          <w:i/>
          <w:sz w:val="24"/>
          <w:szCs w:val="24"/>
          <w:lang w:val="kk-KZ"/>
        </w:rPr>
        <w:t>периодически</w:t>
      </w:r>
      <w:r w:rsidRPr="00E06359">
        <w:rPr>
          <w:bCs/>
          <w:i/>
          <w:sz w:val="24"/>
          <w:szCs w:val="24"/>
          <w:lang w:val="kk-KZ"/>
        </w:rPr>
        <w:t xml:space="preserve"> издаваемом информационном каталоге «Национальные стандарты».</w:t>
      </w:r>
    </w:p>
    <w:p w14:paraId="0AF5F01A" w14:textId="77777777" w:rsidR="00EE000B" w:rsidRPr="00E06359" w:rsidRDefault="00EE000B" w:rsidP="00BE3320">
      <w:pPr>
        <w:shd w:val="clear" w:color="auto" w:fill="FFFFFF"/>
        <w:ind w:firstLine="709"/>
        <w:rPr>
          <w:i/>
          <w:sz w:val="24"/>
          <w:szCs w:val="24"/>
          <w:lang w:val="kk-KZ"/>
        </w:rPr>
      </w:pPr>
    </w:p>
    <w:p w14:paraId="1808C5A1" w14:textId="77777777" w:rsidR="00EE000B" w:rsidRPr="00E06359" w:rsidRDefault="00EE000B" w:rsidP="00BE3320">
      <w:pPr>
        <w:shd w:val="clear" w:color="auto" w:fill="FFFFFF"/>
        <w:ind w:firstLine="709"/>
        <w:rPr>
          <w:i/>
          <w:sz w:val="24"/>
          <w:szCs w:val="24"/>
          <w:lang w:val="kk-KZ"/>
        </w:rPr>
      </w:pPr>
    </w:p>
    <w:p w14:paraId="23925D19" w14:textId="77777777" w:rsidR="00EE000B" w:rsidRDefault="00EE000B" w:rsidP="00BE3320">
      <w:pPr>
        <w:shd w:val="clear" w:color="auto" w:fill="FFFFFF"/>
        <w:ind w:firstLine="709"/>
        <w:rPr>
          <w:i/>
          <w:sz w:val="24"/>
          <w:szCs w:val="24"/>
          <w:lang w:val="kk-KZ"/>
        </w:rPr>
      </w:pPr>
    </w:p>
    <w:p w14:paraId="12AA75D5" w14:textId="10D34B76" w:rsidR="009E1180" w:rsidRDefault="009E1180" w:rsidP="00430A7F">
      <w:pPr>
        <w:shd w:val="clear" w:color="auto" w:fill="FFFFFF"/>
        <w:ind w:firstLine="0"/>
        <w:rPr>
          <w:i/>
          <w:sz w:val="24"/>
          <w:szCs w:val="24"/>
          <w:lang w:val="kk-KZ"/>
        </w:rPr>
      </w:pPr>
    </w:p>
    <w:p w14:paraId="5B158913" w14:textId="77777777" w:rsidR="009E1180" w:rsidRDefault="009E1180" w:rsidP="00BE3320">
      <w:pPr>
        <w:shd w:val="clear" w:color="auto" w:fill="FFFFFF"/>
        <w:ind w:firstLine="709"/>
        <w:rPr>
          <w:i/>
          <w:sz w:val="24"/>
          <w:szCs w:val="24"/>
          <w:lang w:val="kk-KZ"/>
        </w:rPr>
      </w:pPr>
    </w:p>
    <w:p w14:paraId="1BDFC79C" w14:textId="77777777" w:rsidR="008F3745" w:rsidRPr="00E06359" w:rsidRDefault="008F3745" w:rsidP="00263815">
      <w:pPr>
        <w:shd w:val="clear" w:color="auto" w:fill="FFFFFF"/>
        <w:ind w:firstLine="0"/>
        <w:rPr>
          <w:i/>
          <w:sz w:val="24"/>
          <w:szCs w:val="24"/>
          <w:lang w:val="kk-KZ"/>
        </w:rPr>
      </w:pPr>
    </w:p>
    <w:p w14:paraId="1DFB0919" w14:textId="77777777" w:rsidR="004A4A7E" w:rsidRDefault="00EE000B" w:rsidP="00263815">
      <w:pPr>
        <w:shd w:val="clear" w:color="auto" w:fill="FFFFFF"/>
        <w:ind w:firstLine="709"/>
        <w:rPr>
          <w:sz w:val="24"/>
          <w:szCs w:val="24"/>
          <w:lang w:val="kk-KZ"/>
        </w:rPr>
      </w:pPr>
      <w:r w:rsidRPr="00E06359">
        <w:rPr>
          <w:sz w:val="24"/>
          <w:szCs w:val="24"/>
        </w:rPr>
        <w:t xml:space="preserve">Настоящий стандарт не может быть </w:t>
      </w:r>
      <w:r w:rsidRPr="00E06359">
        <w:rPr>
          <w:sz w:val="24"/>
          <w:szCs w:val="24"/>
          <w:lang w:val="kk-KZ"/>
        </w:rPr>
        <w:t xml:space="preserve">полностью или частично воспроизведен, </w:t>
      </w:r>
      <w:r w:rsidRPr="00E06359">
        <w:rPr>
          <w:sz w:val="24"/>
          <w:szCs w:val="24"/>
        </w:rPr>
        <w:t xml:space="preserve">тиражирован и распространен </w:t>
      </w:r>
      <w:r w:rsidRPr="00E06359">
        <w:rPr>
          <w:sz w:val="24"/>
          <w:szCs w:val="24"/>
          <w:lang w:val="kk-KZ"/>
        </w:rPr>
        <w:t xml:space="preserve">в качестве официального издания </w:t>
      </w:r>
      <w:r w:rsidRPr="00E06359">
        <w:rPr>
          <w:sz w:val="24"/>
          <w:szCs w:val="24"/>
        </w:rPr>
        <w:t>без разрешения Комитета технического регулирования и метрологии Министерства торговли и интеграции Республики Казахстан</w:t>
      </w:r>
      <w:r w:rsidRPr="00E06359">
        <w:rPr>
          <w:sz w:val="24"/>
          <w:szCs w:val="24"/>
          <w:lang w:val="kk-KZ"/>
        </w:rPr>
        <w:t>.</w:t>
      </w:r>
    </w:p>
    <w:p w14:paraId="06BF9409" w14:textId="7BC2BC5F" w:rsidR="00DA5A05" w:rsidRDefault="00DA5A05" w:rsidP="00430A7F">
      <w:pPr>
        <w:widowControl/>
        <w:autoSpaceDE/>
        <w:autoSpaceDN/>
        <w:adjustRightInd/>
        <w:spacing w:after="200" w:line="276" w:lineRule="auto"/>
        <w:ind w:firstLine="0"/>
        <w:rPr>
          <w:rStyle w:val="FontStyle59"/>
          <w:rFonts w:ascii="Times New Roman" w:hAnsi="Times New Roman" w:cs="Times New Roman"/>
          <w:color w:val="auto"/>
          <w:sz w:val="24"/>
          <w:szCs w:val="24"/>
          <w:lang w:eastAsia="en-US"/>
        </w:rPr>
      </w:pPr>
      <w:bookmarkStart w:id="4" w:name="_Hlk73519043"/>
    </w:p>
    <w:p w14:paraId="3DA7F903" w14:textId="3CF681D2" w:rsidR="00F83FE1" w:rsidRPr="00D20A24" w:rsidRDefault="00F83FE1" w:rsidP="00D20A24">
      <w:pPr>
        <w:widowControl/>
        <w:autoSpaceDE/>
        <w:autoSpaceDN/>
        <w:adjustRightInd/>
        <w:ind w:firstLine="0"/>
        <w:jc w:val="center"/>
        <w:rPr>
          <w:rStyle w:val="FontStyle59"/>
          <w:rFonts w:ascii="Times New Roman" w:hAnsi="Times New Roman" w:cs="Times New Roman"/>
          <w:color w:val="auto"/>
          <w:sz w:val="24"/>
          <w:szCs w:val="24"/>
        </w:rPr>
      </w:pPr>
      <w:r w:rsidRPr="00D20A24">
        <w:rPr>
          <w:rStyle w:val="FontStyle59"/>
          <w:rFonts w:ascii="Times New Roman" w:hAnsi="Times New Roman" w:cs="Times New Roman"/>
          <w:color w:val="auto"/>
          <w:sz w:val="24"/>
          <w:szCs w:val="24"/>
        </w:rPr>
        <w:lastRenderedPageBreak/>
        <w:t>Содержание</w:t>
      </w:r>
    </w:p>
    <w:p w14:paraId="57DF1DE5" w14:textId="77777777" w:rsidR="00D20A24" w:rsidRPr="00D20A24" w:rsidRDefault="00D20A24" w:rsidP="00D20A24">
      <w:pPr>
        <w:widowControl/>
        <w:autoSpaceDE/>
        <w:autoSpaceDN/>
        <w:adjustRightInd/>
        <w:ind w:firstLine="0"/>
        <w:jc w:val="left"/>
        <w:rPr>
          <w:rStyle w:val="FontStyle59"/>
          <w:rFonts w:ascii="Times New Roman" w:hAnsi="Times New Roman" w:cs="Times New Roman"/>
          <w:b w:val="0"/>
          <w:color w:val="auto"/>
          <w:sz w:val="24"/>
          <w:szCs w:val="24"/>
        </w:rPr>
      </w:pPr>
    </w:p>
    <w:tbl>
      <w:tblPr>
        <w:tblW w:w="8930" w:type="dxa"/>
        <w:tblLook w:val="04A0" w:firstRow="1" w:lastRow="0" w:firstColumn="1" w:lastColumn="0" w:noHBand="0" w:noVBand="1"/>
      </w:tblPr>
      <w:tblGrid>
        <w:gridCol w:w="8080"/>
        <w:gridCol w:w="850"/>
      </w:tblGrid>
      <w:tr w:rsidR="00D20A24" w:rsidRPr="00D20A24" w14:paraId="5D9DD02D" w14:textId="77777777" w:rsidTr="00D20A24">
        <w:tc>
          <w:tcPr>
            <w:tcW w:w="8080" w:type="dxa"/>
            <w:shd w:val="clear" w:color="auto" w:fill="auto"/>
          </w:tcPr>
          <w:p w14:paraId="515A4093" w14:textId="6047E152" w:rsidR="00D20A24" w:rsidRP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</w:p>
          <w:p w14:paraId="0E6C1FE5" w14:textId="650CCFDC" w:rsidR="00D20A24" w:rsidRPr="00F121CF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F121CF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Введение</w:t>
            </w:r>
          </w:p>
          <w:p w14:paraId="65105B85" w14:textId="2C40D234" w:rsidR="00D20A24" w:rsidRPr="00F121CF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D20A24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1 </w:t>
            </w:r>
            <w:r w:rsidRPr="00F121CF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Область применения</w:t>
            </w:r>
          </w:p>
          <w:p w14:paraId="3F93FA86" w14:textId="34B609CB" w:rsidR="00D20A24" w:rsidRPr="00F121CF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D20A24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2 </w:t>
            </w:r>
            <w:r w:rsidRPr="00F121CF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Нормативные ссылки</w:t>
            </w:r>
          </w:p>
          <w:p w14:paraId="2AFEAE2A" w14:textId="7A2E2422" w:rsidR="00D20A24" w:rsidRPr="00F121CF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D20A24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3 </w:t>
            </w:r>
            <w:r w:rsidRPr="00F121CF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Термины, определения и сокращения</w:t>
            </w:r>
          </w:p>
          <w:p w14:paraId="75252484" w14:textId="4E68A035" w:rsidR="00D20A24" w:rsidRPr="00F121CF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D20A24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4 </w:t>
            </w:r>
            <w:r w:rsidRPr="00F121CF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Соответствие</w:t>
            </w:r>
          </w:p>
          <w:p w14:paraId="2CF6E0E1" w14:textId="5E6C4B1E" w:rsidR="00D20A24" w:rsidRPr="00F121CF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D20A24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5 </w:t>
            </w:r>
            <w:r w:rsidRPr="00F121CF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Прокладка кабеля связи в центре обработки данных</w:t>
            </w:r>
          </w:p>
          <w:p w14:paraId="1EEEFCAF" w14:textId="2924BBFC" w:rsidR="00D20A24" w:rsidRPr="00F121CF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D20A24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6 </w:t>
            </w:r>
            <w:r w:rsidRPr="00F121CF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Принципы проектирования доступности инфраструктуры кабелей связи </w:t>
            </w:r>
          </w:p>
          <w:p w14:paraId="3D29E5A8" w14:textId="603D5E2C" w:rsidR="00D20A24" w:rsidRP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D20A24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7 </w:t>
            </w:r>
            <w:r w:rsidRPr="00F121CF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Классификация доступности для инфраструктуры кабелей связи </w:t>
            </w:r>
          </w:p>
          <w:p w14:paraId="0B5C321B" w14:textId="5F1F21E1" w:rsidR="00D20A24" w:rsidRPr="00F121CF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D20A24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8 </w:t>
            </w:r>
            <w:r w:rsidRPr="00F121CF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Маршруты и системы маршрутов для кабелей связи</w:t>
            </w:r>
          </w:p>
          <w:p w14:paraId="270D63D4" w14:textId="5BD25AF5" w:rsidR="00D20A24" w:rsidRPr="00F121CF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D20A24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9 </w:t>
            </w:r>
            <w:r w:rsidRPr="00F121CF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Шкафы и блоки для помещения компьютерного зала </w:t>
            </w:r>
          </w:p>
          <w:p w14:paraId="7DCC9852" w14:textId="48010FFF" w:rsidR="00D20A24" w:rsidRPr="00F121CF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D20A24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10 </w:t>
            </w:r>
            <w:r w:rsidRPr="00F121CF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Документация и план качества</w:t>
            </w:r>
          </w:p>
          <w:p w14:paraId="6FCDA240" w14:textId="553CF729" w:rsidR="00D20A24" w:rsidRPr="00F121CF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D20A24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11 </w:t>
            </w:r>
            <w:r w:rsidRPr="00F121CF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Проводка и эксплуатация инфраструктуры кабелей связи</w:t>
            </w:r>
          </w:p>
          <w:p w14:paraId="5916FE1C" w14:textId="59B9B89C" w:rsidR="00D20A24" w:rsidRPr="00F121CF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F121CF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Приложение A (обязательное) </w:t>
            </w:r>
            <w:r w:rsidRPr="00D20A24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Концепции проекта прокладки кабелей</w:t>
            </w:r>
          </w:p>
          <w:p w14:paraId="621F6F28" w14:textId="0C533FC9" w:rsidR="00D20A24" w:rsidRP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F121CF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Приложение B (справочное) </w:t>
            </w:r>
            <w:r w:rsidRPr="00D20A24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Аспекты энергоэффективности по инфраструктуре кабелей связи</w:t>
            </w:r>
          </w:p>
          <w:p w14:paraId="395A7CA5" w14:textId="77777777" w:rsid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F121CF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Библиография </w:t>
            </w:r>
          </w:p>
          <w:p w14:paraId="6AF83C74" w14:textId="086F8553" w:rsidR="00D20A24" w:rsidRP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D20A24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Приложение В.А. (информационное) Сведения о соответствии национальных стандартов ссылочном международным стандартам</w:t>
            </w:r>
          </w:p>
        </w:tc>
        <w:tc>
          <w:tcPr>
            <w:tcW w:w="850" w:type="dxa"/>
            <w:shd w:val="clear" w:color="auto" w:fill="auto"/>
          </w:tcPr>
          <w:p w14:paraId="0A4AC9D6" w14:textId="1B8D91A9" w:rsid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</w:pPr>
          </w:p>
          <w:p w14:paraId="722DCC9D" w14:textId="77777777" w:rsid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</w:pPr>
            <w:r w:rsidRPr="00683489"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  <w:t>V</w:t>
            </w:r>
          </w:p>
          <w:p w14:paraId="5797D84A" w14:textId="77777777" w:rsid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</w:pPr>
            <w:r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  <w:t>1</w:t>
            </w:r>
          </w:p>
          <w:p w14:paraId="64116E69" w14:textId="77777777" w:rsid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</w:pPr>
            <w:r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  <w:t>1</w:t>
            </w:r>
          </w:p>
          <w:p w14:paraId="125FC0B1" w14:textId="77777777" w:rsid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</w:pPr>
            <w:r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  <w:t>1</w:t>
            </w:r>
          </w:p>
          <w:p w14:paraId="263ACF94" w14:textId="77777777" w:rsid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</w:pPr>
            <w:r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  <w:t>4</w:t>
            </w:r>
          </w:p>
          <w:p w14:paraId="599C551C" w14:textId="77777777" w:rsid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</w:pPr>
            <w:r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  <w:t>4</w:t>
            </w:r>
          </w:p>
          <w:p w14:paraId="7D690FCA" w14:textId="77777777" w:rsid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</w:pPr>
            <w:r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  <w:t>12</w:t>
            </w:r>
          </w:p>
          <w:p w14:paraId="1257ED67" w14:textId="77777777" w:rsid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</w:pPr>
            <w:r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  <w:t>12</w:t>
            </w:r>
          </w:p>
          <w:p w14:paraId="60607F75" w14:textId="77777777" w:rsid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</w:pPr>
            <w:r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  <w:t>18</w:t>
            </w:r>
          </w:p>
          <w:p w14:paraId="1BCE1F3F" w14:textId="77777777" w:rsid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</w:pPr>
            <w:r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  <w:t>20</w:t>
            </w:r>
          </w:p>
          <w:p w14:paraId="4FAEB819" w14:textId="77777777" w:rsid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</w:pPr>
            <w:r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  <w:t>21</w:t>
            </w:r>
          </w:p>
          <w:p w14:paraId="4E0963E5" w14:textId="77777777" w:rsid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</w:pPr>
            <w:r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  <w:t>22</w:t>
            </w:r>
          </w:p>
          <w:p w14:paraId="639B0B32" w14:textId="77777777" w:rsid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</w:pPr>
            <w:r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  <w:t>23</w:t>
            </w:r>
          </w:p>
          <w:p w14:paraId="4F786793" w14:textId="77777777" w:rsid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</w:pPr>
          </w:p>
          <w:p w14:paraId="4FD43B96" w14:textId="43D4A2DA" w:rsid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</w:pPr>
            <w:r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  <w:t>31</w:t>
            </w:r>
          </w:p>
          <w:p w14:paraId="4D3045D0" w14:textId="77777777" w:rsid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</w:pPr>
            <w:r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  <w:t>32</w:t>
            </w:r>
          </w:p>
          <w:p w14:paraId="1D3D717A" w14:textId="77777777" w:rsid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</w:pPr>
          </w:p>
          <w:p w14:paraId="1D9AFB0C" w14:textId="5DA85122" w:rsidR="00D20A24" w:rsidRPr="00D20A24" w:rsidRDefault="00D20A24" w:rsidP="00D20A24">
            <w:pPr>
              <w:widowControl/>
              <w:autoSpaceDE/>
              <w:autoSpaceDN/>
              <w:adjustRightInd/>
              <w:ind w:firstLine="0"/>
              <w:jc w:val="left"/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</w:pPr>
            <w:r>
              <w:rPr>
                <w:rStyle w:val="FontStyle59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/>
              </w:rPr>
              <w:t>33</w:t>
            </w:r>
          </w:p>
        </w:tc>
      </w:tr>
    </w:tbl>
    <w:p w14:paraId="276539FD" w14:textId="6E3D385B" w:rsidR="00F83FE1" w:rsidRPr="00D20A24" w:rsidRDefault="00F83FE1" w:rsidP="00F83FE1">
      <w:pPr>
        <w:widowControl/>
        <w:autoSpaceDE/>
        <w:autoSpaceDN/>
        <w:adjustRightInd/>
        <w:spacing w:after="200" w:line="276" w:lineRule="auto"/>
        <w:ind w:firstLine="0"/>
        <w:jc w:val="center"/>
        <w:rPr>
          <w:rStyle w:val="FontStyle59"/>
          <w:rFonts w:ascii="Times New Roman" w:hAnsi="Times New Roman" w:cs="Times New Roman"/>
          <w:color w:val="auto"/>
          <w:sz w:val="24"/>
          <w:szCs w:val="24"/>
          <w:lang w:val="en-US" w:eastAsia="en-US"/>
        </w:rPr>
      </w:pPr>
      <w:r>
        <w:rPr>
          <w:rStyle w:val="FontStyle59"/>
          <w:rFonts w:ascii="Times New Roman" w:hAnsi="Times New Roman" w:cs="Times New Roman"/>
          <w:color w:val="auto"/>
          <w:sz w:val="24"/>
          <w:szCs w:val="24"/>
          <w:lang w:eastAsia="en-US"/>
        </w:rPr>
        <w:br w:type="page"/>
      </w:r>
    </w:p>
    <w:p w14:paraId="67C3967D" w14:textId="79193101" w:rsidR="00263815" w:rsidRDefault="00263815" w:rsidP="00263815">
      <w:pPr>
        <w:shd w:val="clear" w:color="auto" w:fill="FFFFFF"/>
        <w:ind w:firstLine="0"/>
        <w:jc w:val="center"/>
        <w:rPr>
          <w:rStyle w:val="FontStyle59"/>
          <w:rFonts w:ascii="Times New Roman" w:hAnsi="Times New Roman" w:cs="Times New Roman"/>
          <w:color w:val="auto"/>
          <w:sz w:val="24"/>
          <w:szCs w:val="24"/>
          <w:lang w:eastAsia="en-US"/>
        </w:rPr>
      </w:pPr>
      <w:r>
        <w:rPr>
          <w:rStyle w:val="FontStyle59"/>
          <w:rFonts w:ascii="Times New Roman" w:hAnsi="Times New Roman" w:cs="Times New Roman"/>
          <w:color w:val="auto"/>
          <w:sz w:val="24"/>
          <w:szCs w:val="24"/>
          <w:lang w:eastAsia="en-US"/>
        </w:rPr>
        <w:lastRenderedPageBreak/>
        <w:t>Введение</w:t>
      </w:r>
    </w:p>
    <w:p w14:paraId="73E44BE5" w14:textId="77777777" w:rsidR="00263815" w:rsidRDefault="00263815" w:rsidP="00263815">
      <w:pPr>
        <w:shd w:val="clear" w:color="auto" w:fill="FFFFFF"/>
        <w:ind w:firstLine="0"/>
        <w:jc w:val="center"/>
        <w:rPr>
          <w:rStyle w:val="FontStyle59"/>
          <w:rFonts w:ascii="Times New Roman" w:hAnsi="Times New Roman" w:cs="Times New Roman"/>
          <w:color w:val="auto"/>
          <w:sz w:val="24"/>
          <w:szCs w:val="24"/>
          <w:lang w:eastAsia="en-US"/>
        </w:rPr>
      </w:pPr>
    </w:p>
    <w:bookmarkEnd w:id="4"/>
    <w:p w14:paraId="20228E28" w14:textId="77777777" w:rsidR="00682E0A" w:rsidRPr="006E13AB" w:rsidRDefault="00682E0A" w:rsidP="00682E0A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Неограниченный доступ к информации через Интернет, требуемый информационным обществом, привел к экспоненциальному росту как интернет-трафика, так и объема хранимых/извлекаемых данных.</w:t>
      </w:r>
      <w:r w:rsidRPr="006E13AB">
        <w:rPr>
          <w:rStyle w:val="FontStyle50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В центрах обработки данных размещается и поддерживается оборудование информационных технологий и сетевых телекоммуникаций для обработки, хранения и транспортировки данных. </w:t>
      </w:r>
      <w:r w:rsidRPr="006E13AB">
        <w:rPr>
          <w:rStyle w:val="jlqj4bchmk0b"/>
          <w:rFonts w:ascii="Times New Roman" w:hAnsi="Times New Roman" w:cs="Times New Roman"/>
        </w:rPr>
        <w:t xml:space="preserve">Они требуются как сетевым операторам (доставляющим эти услуги в помещения клиентов), так и предприятиям в помещениях этих пользователей. </w:t>
      </w:r>
    </w:p>
    <w:p w14:paraId="68B44BC0" w14:textId="77777777" w:rsidR="00682E0A" w:rsidRPr="006E13AB" w:rsidRDefault="00682E0A" w:rsidP="00682E0A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Центры обработки данных должны предоставлять модульные, масштабируемые и просто адаптируемые помещения и инфраструктуры, чтобы с легкостью соответствовать быстро меняющимся требованиям рынка.</w:t>
      </w:r>
      <w:r w:rsidRPr="006E13AB">
        <w:rPr>
          <w:rStyle w:val="FontStyle50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Кроме того, для оператора центра обработки данных энергопотребление центров обработки данных стало критически важным, как с экологической точки зрения (снижение углеродного следа), так и с экономической (стоимость энергии).</w:t>
      </w:r>
    </w:p>
    <w:p w14:paraId="67CAFFEE" w14:textId="77777777" w:rsidR="00682E0A" w:rsidRPr="006E13AB" w:rsidRDefault="00682E0A" w:rsidP="00682E0A">
      <w:pPr>
        <w:pStyle w:val="Style11"/>
        <w:widowControl/>
        <w:ind w:firstLine="720"/>
        <w:jc w:val="both"/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Реализация центров обработки данных различается по:</w:t>
      </w:r>
    </w:p>
    <w:p w14:paraId="71C93EF9" w14:textId="77777777" w:rsidR="00682E0A" w:rsidRPr="006E13AB" w:rsidRDefault="00682E0A" w:rsidP="00682E0A">
      <w:pPr>
        <w:pStyle w:val="Style11"/>
        <w:widowControl/>
        <w:ind w:firstLine="720"/>
        <w:jc w:val="both"/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a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)</w:t>
      </w:r>
      <w:r w:rsidRPr="006E13AB">
        <w:rPr>
          <w:rFonts w:ascii="Times New Roman" w:hAnsi="Times New Roman" w:cs="Times New Roman"/>
        </w:rPr>
        <w:t xml:space="preserve">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назначению (предприятие, совместное размещение, совместный хостинг или производственные помещения сетевых операторов); </w:t>
      </w:r>
    </w:p>
    <w:p w14:paraId="5081DDC7" w14:textId="77777777" w:rsidR="00682E0A" w:rsidRPr="006E13AB" w:rsidRDefault="00682E0A" w:rsidP="00682E0A">
      <w:pPr>
        <w:pStyle w:val="Style11"/>
        <w:widowControl/>
        <w:ind w:firstLine="720"/>
        <w:jc w:val="both"/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b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) уровню безопасности;</w:t>
      </w:r>
    </w:p>
    <w:p w14:paraId="2125F6EF" w14:textId="77777777" w:rsidR="00682E0A" w:rsidRPr="006E13AB" w:rsidRDefault="00682E0A" w:rsidP="00682E0A">
      <w:pPr>
        <w:pStyle w:val="Style11"/>
        <w:widowControl/>
        <w:ind w:firstLine="720"/>
        <w:jc w:val="both"/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c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) физическому размеру;</w:t>
      </w:r>
    </w:p>
    <w:p w14:paraId="487EE7EB" w14:textId="77777777" w:rsidR="00682E0A" w:rsidRPr="006E13AB" w:rsidRDefault="00682E0A" w:rsidP="00682E0A">
      <w:pPr>
        <w:pStyle w:val="Style11"/>
        <w:widowControl/>
        <w:ind w:firstLine="720"/>
        <w:jc w:val="both"/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d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) размещению (мобильные, временные и постоянные сооружения). </w:t>
      </w:r>
    </w:p>
    <w:p w14:paraId="47940BF2" w14:textId="77777777" w:rsidR="00682E0A" w:rsidRPr="006E13AB" w:rsidRDefault="00682E0A" w:rsidP="00682E0A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Потребности центров обработки данных также различаются с точки зрения доступности услуг, обеспечения безопасности и целей энергоэффективности. Эти потребности и цели влияют на проектирование центров обработки данных с точки зрения строительства здания, распределения электроэнергии, контроля окружающей среды и физической безопасности.</w:t>
      </w:r>
      <w:r w:rsidRPr="006E13AB">
        <w:rPr>
          <w:rStyle w:val="FontStyle50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Эффективная управленческая и оперативная информация необходима для контроля за достижениями установленных потребностей и целей. </w:t>
      </w:r>
    </w:p>
    <w:p w14:paraId="159B1A22" w14:textId="77777777" w:rsidR="00682E0A" w:rsidRPr="006E13AB" w:rsidRDefault="00682E0A" w:rsidP="00682E0A">
      <w:pPr>
        <w:pStyle w:val="Style22"/>
        <w:widowControl/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Серия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ISO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/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IEC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TS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22237 определяет требования и рекомендации для поддержки различных сторон, участвующих в проектировании, планировании, закупке, интеграции, установке, эксплуатации и обслуживании производственных объектов и инфраструктуры в центрах обработки данных. К этим сторонам относятся:</w:t>
      </w:r>
    </w:p>
    <w:p w14:paraId="7A464E4F" w14:textId="77777777" w:rsidR="00682E0A" w:rsidRPr="006E13AB" w:rsidRDefault="00682E0A" w:rsidP="00682E0A">
      <w:pPr>
        <w:pStyle w:val="Style22"/>
        <w:widowControl/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1) владельцы, менеджеры помещений, менеджеры ICT, менеджеры проектов, основные подрядчики;</w:t>
      </w:r>
    </w:p>
    <w:p w14:paraId="7637233C" w14:textId="77777777" w:rsidR="00682E0A" w:rsidRPr="006E13AB" w:rsidRDefault="00682E0A" w:rsidP="00682E0A">
      <w:pPr>
        <w:pStyle w:val="Style22"/>
        <w:widowControl/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2) архитекторы, проектировщики и строители зданий, проектировщики систем и установок;</w:t>
      </w:r>
    </w:p>
    <w:p w14:paraId="3C4F9C6C" w14:textId="77777777" w:rsidR="00682E0A" w:rsidRPr="006E13AB" w:rsidRDefault="00682E0A" w:rsidP="00682E0A">
      <w:pPr>
        <w:pStyle w:val="Style11"/>
        <w:widowControl/>
        <w:ind w:firstLine="720"/>
        <w:jc w:val="both"/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3) интеграторы производственных помещений и инфраструктуры, поставщики оборудования;</w:t>
      </w:r>
    </w:p>
    <w:p w14:paraId="5530BD2A" w14:textId="77777777" w:rsidR="00682E0A" w:rsidRPr="006E13AB" w:rsidRDefault="00682E0A" w:rsidP="00682E0A">
      <w:pPr>
        <w:pStyle w:val="Style11"/>
        <w:widowControl/>
        <w:ind w:firstLine="720"/>
        <w:jc w:val="both"/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4) монтажники, эксплуатационники.</w:t>
      </w:r>
    </w:p>
    <w:p w14:paraId="49D5DD9B" w14:textId="039DF3A6" w:rsidR="00682E0A" w:rsidRPr="006E13AB" w:rsidRDefault="00682E0A" w:rsidP="00682E0A">
      <w:pPr>
        <w:pStyle w:val="Style25"/>
        <w:widowControl/>
        <w:ind w:firstLine="720"/>
        <w:jc w:val="both"/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На момент публикации настоящег</w:t>
      </w:r>
      <w:r w:rsidR="00190821">
        <w:rPr>
          <w:rStyle w:val="FontStyle53"/>
          <w:rFonts w:ascii="Times New Roman" w:hAnsi="Times New Roman" w:cs="Times New Roman"/>
          <w:i w:val="0"/>
          <w:sz w:val="24"/>
          <w:szCs w:val="24"/>
          <w:lang w:val="kk-KZ" w:eastAsia="en-US"/>
        </w:rPr>
        <w:t>о стандарта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серия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ISO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/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IEC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TS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22237 будет состоять из следующих документов:</w:t>
      </w:r>
    </w:p>
    <w:p w14:paraId="2CA36BFC" w14:textId="1E2EFFF4" w:rsidR="00682E0A" w:rsidRPr="006E13AB" w:rsidRDefault="00682E0A" w:rsidP="00682E0A">
      <w:pPr>
        <w:pStyle w:val="Style25"/>
        <w:widowControl/>
        <w:ind w:firstLine="720"/>
        <w:jc w:val="both"/>
        <w:rPr>
          <w:rStyle w:val="FontStyle54"/>
          <w:rFonts w:ascii="Times New Roman" w:hAnsi="Times New Roman" w:cs="Times New Roman"/>
          <w:sz w:val="24"/>
          <w:szCs w:val="24"/>
          <w:lang w:eastAsia="en-US"/>
        </w:rPr>
      </w:pP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ISO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/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IEC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TS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22237-1: </w:t>
      </w:r>
      <w:r w:rsidRPr="006E13AB">
        <w:rPr>
          <w:rStyle w:val="FontStyle48"/>
          <w:rFonts w:ascii="Times New Roman" w:hAnsi="Times New Roman" w:cs="Times New Roman"/>
          <w:i w:val="0"/>
          <w:sz w:val="24"/>
          <w:szCs w:val="24"/>
        </w:rPr>
        <w:t xml:space="preserve">Информационная технология. </w:t>
      </w:r>
      <w:r w:rsidRPr="006E13AB">
        <w:rPr>
          <w:rStyle w:val="FontStyle48"/>
          <w:rFonts w:ascii="Times New Roman" w:hAnsi="Times New Roman" w:cs="Times New Roman"/>
          <w:i w:val="0"/>
          <w:color w:val="auto"/>
          <w:sz w:val="24"/>
          <w:szCs w:val="24"/>
        </w:rPr>
        <w:t>Оборудование и инфраструктура центров обработки данных. Часть 1: Общие понятия;</w:t>
      </w:r>
    </w:p>
    <w:p w14:paraId="147272DF" w14:textId="0B99DD10" w:rsidR="00682E0A" w:rsidRPr="006E13AB" w:rsidRDefault="00682E0A" w:rsidP="00682E0A">
      <w:pPr>
        <w:pStyle w:val="Style4"/>
        <w:widowControl/>
        <w:ind w:firstLine="720"/>
        <w:jc w:val="both"/>
        <w:rPr>
          <w:rStyle w:val="FontStyle44"/>
          <w:rFonts w:ascii="Times New Roman" w:hAnsi="Times New Roman" w:cs="Times New Roman"/>
          <w:b/>
          <w:sz w:val="24"/>
          <w:szCs w:val="24"/>
          <w:lang w:eastAsia="en-US"/>
        </w:rPr>
      </w:pPr>
      <w:r w:rsidRPr="006E13AB">
        <w:rPr>
          <w:rStyle w:val="FontStyle53"/>
          <w:rFonts w:ascii="Times New Roman" w:hAnsi="Times New Roman" w:cs="Times New Roman"/>
          <w:i w:val="0"/>
          <w:color w:val="auto"/>
          <w:sz w:val="24"/>
          <w:szCs w:val="24"/>
          <w:lang w:val="en-US" w:eastAsia="en-US"/>
        </w:rPr>
        <w:t>ISO</w:t>
      </w:r>
      <w:r w:rsidRPr="006E13AB">
        <w:rPr>
          <w:rStyle w:val="FontStyle53"/>
          <w:rFonts w:ascii="Times New Roman" w:hAnsi="Times New Roman" w:cs="Times New Roman"/>
          <w:i w:val="0"/>
          <w:color w:val="auto"/>
          <w:sz w:val="24"/>
          <w:szCs w:val="24"/>
          <w:lang w:eastAsia="en-US"/>
        </w:rPr>
        <w:t>/</w:t>
      </w:r>
      <w:r w:rsidRPr="006E13AB">
        <w:rPr>
          <w:rStyle w:val="FontStyle53"/>
          <w:rFonts w:ascii="Times New Roman" w:hAnsi="Times New Roman" w:cs="Times New Roman"/>
          <w:i w:val="0"/>
          <w:color w:val="auto"/>
          <w:sz w:val="24"/>
          <w:szCs w:val="24"/>
          <w:lang w:val="en-US" w:eastAsia="en-US"/>
        </w:rPr>
        <w:t>IEC</w:t>
      </w:r>
      <w:r w:rsidRPr="006E13AB">
        <w:rPr>
          <w:rStyle w:val="FontStyle53"/>
          <w:rFonts w:ascii="Times New Roman" w:hAnsi="Times New Roman" w:cs="Times New Roman"/>
          <w:i w:val="0"/>
          <w:color w:val="auto"/>
          <w:sz w:val="24"/>
          <w:szCs w:val="24"/>
          <w:lang w:eastAsia="en-US"/>
        </w:rPr>
        <w:t xml:space="preserve"> </w:t>
      </w:r>
      <w:r w:rsidRPr="006E13AB">
        <w:rPr>
          <w:rStyle w:val="FontStyle53"/>
          <w:rFonts w:ascii="Times New Roman" w:hAnsi="Times New Roman" w:cs="Times New Roman"/>
          <w:i w:val="0"/>
          <w:color w:val="auto"/>
          <w:sz w:val="24"/>
          <w:szCs w:val="24"/>
          <w:lang w:val="en-US" w:eastAsia="en-US"/>
        </w:rPr>
        <w:t>TS</w:t>
      </w:r>
      <w:r w:rsidRPr="006E13AB">
        <w:rPr>
          <w:rStyle w:val="FontStyle53"/>
          <w:rFonts w:ascii="Times New Roman" w:hAnsi="Times New Roman" w:cs="Times New Roman"/>
          <w:i w:val="0"/>
          <w:color w:val="auto"/>
          <w:sz w:val="24"/>
          <w:szCs w:val="24"/>
          <w:lang w:eastAsia="en-US"/>
        </w:rPr>
        <w:t xml:space="preserve"> 22237-2: </w:t>
      </w:r>
      <w:r w:rsidRPr="006E13AB">
        <w:rPr>
          <w:rStyle w:val="FontStyle48"/>
          <w:rFonts w:ascii="Times New Roman" w:hAnsi="Times New Roman" w:cs="Times New Roman"/>
          <w:i w:val="0"/>
          <w:color w:val="auto"/>
          <w:sz w:val="24"/>
          <w:szCs w:val="24"/>
        </w:rPr>
        <w:t>Информационная технология. Произво</w:t>
      </w:r>
      <w:r w:rsidRPr="006E13AB">
        <w:rPr>
          <w:rStyle w:val="FontStyle48"/>
          <w:rFonts w:ascii="Times New Roman" w:hAnsi="Times New Roman" w:cs="Times New Roman"/>
          <w:i w:val="0"/>
          <w:sz w:val="24"/>
          <w:szCs w:val="24"/>
        </w:rPr>
        <w:t>дственные помещения для центров обработки данных и их инфраструктура. Часть 2: Строительство зданий</w:t>
      </w:r>
      <w:r w:rsidRPr="006E13AB">
        <w:rPr>
          <w:rStyle w:val="FontStyle44"/>
          <w:rFonts w:ascii="Times New Roman" w:hAnsi="Times New Roman" w:cs="Times New Roman"/>
          <w:b/>
          <w:sz w:val="24"/>
          <w:szCs w:val="24"/>
          <w:lang w:eastAsia="en-US"/>
        </w:rPr>
        <w:t xml:space="preserve"> </w:t>
      </w:r>
    </w:p>
    <w:p w14:paraId="05ADA411" w14:textId="066F21AD" w:rsidR="00682E0A" w:rsidRPr="006E13AB" w:rsidRDefault="00682E0A" w:rsidP="00682E0A">
      <w:pPr>
        <w:pStyle w:val="Style1"/>
        <w:widowControl/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6E13A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TS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22237-3, </w:t>
      </w:r>
      <w:r w:rsidRPr="006E13AB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>Информационная технология</w:t>
      </w:r>
      <w:r w:rsidRPr="006E13AB">
        <w:rPr>
          <w:rStyle w:val="FontStyle48"/>
          <w:rFonts w:ascii="Times New Roman" w:hAnsi="Times New Roman" w:cs="Times New Roman"/>
          <w:i w:val="0"/>
          <w:sz w:val="24"/>
          <w:szCs w:val="24"/>
        </w:rPr>
        <w:t xml:space="preserve">. </w:t>
      </w:r>
      <w:r w:rsidRPr="006E13AB">
        <w:rPr>
          <w:rStyle w:val="FontStyle48"/>
          <w:rFonts w:ascii="Times New Roman" w:hAnsi="Times New Roman" w:cs="Times New Roman"/>
          <w:i w:val="0"/>
          <w:color w:val="auto"/>
          <w:sz w:val="24"/>
          <w:szCs w:val="24"/>
          <w:lang w:eastAsia="en-US"/>
        </w:rPr>
        <w:t>Оборудование и инфраструктура центров обработки данных</w:t>
      </w:r>
      <w:r w:rsidRPr="006E13AB">
        <w:rPr>
          <w:rStyle w:val="FontStyle48"/>
          <w:rFonts w:ascii="Times New Roman" w:hAnsi="Times New Roman" w:cs="Times New Roman"/>
          <w:i w:val="0"/>
          <w:color w:val="auto"/>
          <w:sz w:val="24"/>
          <w:szCs w:val="24"/>
        </w:rPr>
        <w:t>. Часть 3:</w:t>
      </w:r>
      <w:r w:rsidRPr="006E13AB">
        <w:rPr>
          <w:rStyle w:val="FontStyle48"/>
          <w:rFonts w:ascii="Times New Roman" w:hAnsi="Times New Roman" w:cs="Times New Roman"/>
          <w:i w:val="0"/>
          <w:sz w:val="24"/>
          <w:szCs w:val="24"/>
        </w:rPr>
        <w:t xml:space="preserve"> Распределение электроэнергии</w:t>
      </w:r>
    </w:p>
    <w:p w14:paraId="717BC57D" w14:textId="4A5B254E" w:rsidR="00682E0A" w:rsidRPr="006E13AB" w:rsidRDefault="00682E0A" w:rsidP="00682E0A">
      <w:pPr>
        <w:pStyle w:val="Style1"/>
        <w:widowControl/>
        <w:rPr>
          <w:rStyle w:val="FontStyle48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  <w:r w:rsidRPr="006E13A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TS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22237-4, </w:t>
      </w:r>
      <w:r w:rsidRPr="006E13AB">
        <w:rPr>
          <w:rStyle w:val="FontStyle54"/>
          <w:rFonts w:ascii="Times New Roman" w:hAnsi="Times New Roman" w:cs="Times New Roman"/>
          <w:b w:val="0"/>
          <w:iCs/>
          <w:sz w:val="24"/>
          <w:szCs w:val="24"/>
          <w:lang w:eastAsia="en-US"/>
        </w:rPr>
        <w:t>Информационная технология</w:t>
      </w:r>
      <w:r w:rsidRPr="006E13AB">
        <w:rPr>
          <w:rStyle w:val="FontStyle48"/>
          <w:rFonts w:ascii="Times New Roman" w:hAnsi="Times New Roman" w:cs="Times New Roman"/>
          <w:b/>
          <w:i w:val="0"/>
          <w:sz w:val="24"/>
          <w:szCs w:val="24"/>
        </w:rPr>
        <w:t xml:space="preserve">. </w:t>
      </w:r>
      <w:r w:rsidRPr="006E13AB">
        <w:rPr>
          <w:rStyle w:val="FontStyle48"/>
          <w:rFonts w:ascii="Times New Roman" w:hAnsi="Times New Roman" w:cs="Times New Roman"/>
          <w:i w:val="0"/>
          <w:color w:val="auto"/>
          <w:sz w:val="24"/>
          <w:szCs w:val="24"/>
          <w:lang w:eastAsia="en-US"/>
        </w:rPr>
        <w:t>Оборудование и инфраструктура центров обработки данных</w:t>
      </w:r>
      <w:r w:rsidRPr="006E13AB">
        <w:rPr>
          <w:rStyle w:val="FontStyle48"/>
          <w:rFonts w:ascii="Times New Roman" w:hAnsi="Times New Roman" w:cs="Times New Roman"/>
          <w:i w:val="0"/>
          <w:sz w:val="24"/>
          <w:szCs w:val="24"/>
        </w:rPr>
        <w:t xml:space="preserve">. </w:t>
      </w:r>
      <w:r w:rsidRPr="006E13AB">
        <w:rPr>
          <w:rStyle w:val="FontStyle45"/>
          <w:rFonts w:ascii="Times New Roman" w:cs="Times New Roman"/>
          <w:b w:val="0"/>
          <w:lang w:eastAsia="en-US"/>
        </w:rPr>
        <w:t xml:space="preserve">Часть </w:t>
      </w:r>
      <w:r w:rsidRPr="006E13AB">
        <w:rPr>
          <w:rStyle w:val="FontStyle54"/>
          <w:rFonts w:ascii="Times New Roman" w:hAnsi="Times New Roman" w:cs="Times New Roman"/>
          <w:b w:val="0"/>
          <w:sz w:val="24"/>
          <w:szCs w:val="24"/>
          <w:lang w:eastAsia="en-US"/>
        </w:rPr>
        <w:t>4: Контроль состояния окружающей среды;</w:t>
      </w:r>
    </w:p>
    <w:p w14:paraId="345437C9" w14:textId="67036F57" w:rsidR="00682E0A" w:rsidRPr="006E13AB" w:rsidRDefault="00682E0A" w:rsidP="00682E0A">
      <w:pPr>
        <w:pStyle w:val="Style1"/>
        <w:widowControl/>
        <w:rPr>
          <w:rStyle w:val="FontStyle54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6E13A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TS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22237-5, </w:t>
      </w:r>
      <w:r w:rsidRPr="006E13AB">
        <w:rPr>
          <w:rStyle w:val="FontStyle54"/>
          <w:rFonts w:ascii="Times New Roman" w:hAnsi="Times New Roman" w:cs="Times New Roman"/>
          <w:b w:val="0"/>
          <w:sz w:val="24"/>
          <w:szCs w:val="24"/>
          <w:lang w:eastAsia="en-US"/>
        </w:rPr>
        <w:t>Информационная технология</w:t>
      </w:r>
      <w:r w:rsidRPr="006E13AB">
        <w:rPr>
          <w:rStyle w:val="FontStyle48"/>
          <w:rFonts w:ascii="Times New Roman" w:hAnsi="Times New Roman" w:cs="Times New Roman"/>
          <w:i w:val="0"/>
          <w:sz w:val="24"/>
          <w:szCs w:val="24"/>
        </w:rPr>
        <w:t xml:space="preserve">. </w:t>
      </w:r>
      <w:r w:rsidRPr="006E13AB">
        <w:rPr>
          <w:rStyle w:val="FontStyle54"/>
          <w:rFonts w:ascii="Times New Roman" w:hAnsi="Times New Roman" w:cs="Times New Roman"/>
          <w:b w:val="0"/>
          <w:sz w:val="24"/>
          <w:szCs w:val="24"/>
          <w:lang w:eastAsia="en-US"/>
        </w:rPr>
        <w:t>Производственные помещения для центров обработки данных и их инфраструктура</w:t>
      </w:r>
      <w:r w:rsidRPr="006E13AB">
        <w:rPr>
          <w:rStyle w:val="FontStyle48"/>
          <w:rFonts w:ascii="Times New Roman" w:hAnsi="Times New Roman" w:cs="Times New Roman"/>
          <w:i w:val="0"/>
          <w:sz w:val="24"/>
          <w:szCs w:val="24"/>
        </w:rPr>
        <w:t xml:space="preserve">. Часть 5: </w:t>
      </w:r>
      <w:r w:rsidRPr="006E13AB">
        <w:rPr>
          <w:rStyle w:val="FontStyle48"/>
          <w:rFonts w:ascii="Times New Roman" w:hAnsi="Times New Roman" w:cs="Times New Roman"/>
          <w:i w:val="0"/>
          <w:color w:val="auto"/>
          <w:sz w:val="24"/>
          <w:szCs w:val="24"/>
        </w:rPr>
        <w:t>Инфраструктура кабелей связи</w:t>
      </w:r>
      <w:r w:rsidRPr="006E13AB">
        <w:rPr>
          <w:rStyle w:val="FontStyle48"/>
          <w:rFonts w:ascii="Times New Roman" w:hAnsi="Times New Roman" w:cs="Times New Roman"/>
          <w:i w:val="0"/>
          <w:sz w:val="24"/>
          <w:szCs w:val="24"/>
        </w:rPr>
        <w:t>;</w:t>
      </w:r>
    </w:p>
    <w:p w14:paraId="1DECD8BD" w14:textId="02A0A7EF" w:rsidR="00682E0A" w:rsidRPr="006E13AB" w:rsidRDefault="00682E0A" w:rsidP="00682E0A">
      <w:pPr>
        <w:pStyle w:val="Style1"/>
        <w:widowControl/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6E13A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TS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22237-6, </w:t>
      </w:r>
      <w:r w:rsidRPr="006E13AB">
        <w:rPr>
          <w:rStyle w:val="FontStyle48"/>
          <w:rFonts w:ascii="Times New Roman" w:hAnsi="Times New Roman" w:cs="Times New Roman"/>
          <w:i w:val="0"/>
          <w:sz w:val="24"/>
          <w:szCs w:val="24"/>
        </w:rPr>
        <w:t xml:space="preserve">Информационная технология. Производственные помещения для центров обработки данных и их инфраструктура. </w:t>
      </w:r>
      <w:r w:rsidRPr="006E13AB">
        <w:rPr>
          <w:rStyle w:val="FontStyle45"/>
          <w:rFonts w:ascii="Times New Roman" w:cs="Times New Roman"/>
          <w:b w:val="0"/>
          <w:lang w:eastAsia="en-US"/>
        </w:rPr>
        <w:t xml:space="preserve">Часть </w:t>
      </w:r>
      <w:r w:rsidRPr="006E13AB">
        <w:rPr>
          <w:rStyle w:val="FontStyle54"/>
          <w:rFonts w:ascii="Times New Roman" w:hAnsi="Times New Roman" w:cs="Times New Roman"/>
          <w:b w:val="0"/>
          <w:sz w:val="24"/>
          <w:szCs w:val="24"/>
          <w:lang w:eastAsia="en-US"/>
        </w:rPr>
        <w:t>6: Системы защиты;</w:t>
      </w:r>
    </w:p>
    <w:p w14:paraId="22437F69" w14:textId="73CAAD98" w:rsidR="00682E0A" w:rsidRPr="006E13AB" w:rsidRDefault="00682E0A" w:rsidP="00682E0A">
      <w:pPr>
        <w:pStyle w:val="Style1"/>
        <w:widowControl/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6E13A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lastRenderedPageBreak/>
        <w:t>ISO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TS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22237-7, </w:t>
      </w:r>
      <w:r w:rsidRPr="006E13AB">
        <w:rPr>
          <w:rStyle w:val="FontStyle48"/>
          <w:rFonts w:ascii="Times New Roman" w:hAnsi="Times New Roman" w:cs="Times New Roman"/>
          <w:i w:val="0"/>
          <w:sz w:val="24"/>
          <w:szCs w:val="24"/>
        </w:rPr>
        <w:t xml:space="preserve">Информационная технология. Производственные помещения для центров обработки данных и их инфраструктура. </w:t>
      </w:r>
      <w:r w:rsidRPr="006E13AB">
        <w:rPr>
          <w:rStyle w:val="FontStyle45"/>
          <w:rFonts w:ascii="Times New Roman" w:cs="Times New Roman"/>
          <w:b w:val="0"/>
          <w:lang w:eastAsia="en-US"/>
        </w:rPr>
        <w:t xml:space="preserve">Часть </w:t>
      </w:r>
      <w:r w:rsidRPr="006E13AB">
        <w:rPr>
          <w:rStyle w:val="FontStyle54"/>
          <w:rFonts w:ascii="Times New Roman" w:hAnsi="Times New Roman" w:cs="Times New Roman"/>
          <w:b w:val="0"/>
          <w:sz w:val="24"/>
          <w:szCs w:val="24"/>
          <w:lang w:eastAsia="en-US"/>
        </w:rPr>
        <w:t xml:space="preserve">7: </w:t>
      </w:r>
      <w:r w:rsidRPr="006E13AB">
        <w:rPr>
          <w:rStyle w:val="FontStyle43"/>
          <w:rFonts w:ascii="Times New Roman" w:hAnsi="Times New Roman" w:cs="Times New Roman"/>
          <w:b w:val="0"/>
          <w:sz w:val="24"/>
          <w:szCs w:val="24"/>
          <w:lang w:eastAsia="en-US"/>
        </w:rPr>
        <w:t>Менеджмент и информация об оперативных особенностях</w:t>
      </w:r>
      <w:r w:rsidRPr="006E13AB">
        <w:rPr>
          <w:rStyle w:val="FontStyle54"/>
          <w:rFonts w:ascii="Times New Roman" w:hAnsi="Times New Roman" w:cs="Times New Roman"/>
          <w:b w:val="0"/>
          <w:sz w:val="24"/>
          <w:szCs w:val="24"/>
          <w:lang w:eastAsia="en-US"/>
        </w:rPr>
        <w:t>.</w:t>
      </w:r>
    </w:p>
    <w:p w14:paraId="127BB431" w14:textId="77777777" w:rsidR="00682E0A" w:rsidRPr="006E13AB" w:rsidRDefault="00682E0A" w:rsidP="00682E0A">
      <w:pPr>
        <w:pStyle w:val="Style22"/>
        <w:widowControl/>
        <w:rPr>
          <w:rStyle w:val="FontStyle53"/>
          <w:rFonts w:ascii="Times New Roman" w:hAnsi="Times New Roman" w:cs="Times New Roman"/>
          <w:i w:val="0"/>
          <w:color w:val="auto"/>
          <w:sz w:val="24"/>
          <w:szCs w:val="24"/>
          <w:lang w:eastAsia="en-US"/>
        </w:rPr>
      </w:pP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Взаимосвязь спецификаций в рамках серии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ISO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/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IEC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TS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22237 показана на </w:t>
      </w:r>
      <w:hyperlink w:anchor="bookmark2" w:history="1">
        <w:r w:rsidRPr="006E13AB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рисунке 1</w:t>
        </w:r>
      </w:hyperlink>
      <w:r w:rsidRPr="006E13AB">
        <w:rPr>
          <w:rStyle w:val="FontStyle53"/>
          <w:rFonts w:ascii="Times New Roman" w:hAnsi="Times New Roman" w:cs="Times New Roman"/>
          <w:i w:val="0"/>
          <w:color w:val="auto"/>
          <w:sz w:val="24"/>
          <w:szCs w:val="24"/>
          <w:lang w:eastAsia="en-US"/>
        </w:rPr>
        <w:t>.</w:t>
      </w:r>
    </w:p>
    <w:p w14:paraId="2EBC757F" w14:textId="77777777" w:rsidR="00682E0A" w:rsidRPr="006E13AB" w:rsidRDefault="00682E0A" w:rsidP="00682E0A">
      <w:pPr>
        <w:pStyle w:val="Style22"/>
        <w:widowControl/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</w:pPr>
    </w:p>
    <w:p w14:paraId="0EF45DBC" w14:textId="77777777" w:rsidR="00682E0A" w:rsidRPr="006E13AB" w:rsidRDefault="00682E0A" w:rsidP="00682E0A">
      <w:pPr>
        <w:pStyle w:val="Style9"/>
        <w:widowControl/>
        <w:jc w:val="center"/>
        <w:rPr>
          <w:rStyle w:val="FontStyle50"/>
          <w:rFonts w:ascii="Times New Roman" w:hAnsi="Times New Roman" w:cs="Times New Roman"/>
          <w:b/>
          <w:sz w:val="24"/>
          <w:szCs w:val="24"/>
          <w:lang w:eastAsia="en-US"/>
        </w:rPr>
      </w:pPr>
      <w:bookmarkStart w:id="5" w:name="bookmark2"/>
      <w:r w:rsidRPr="006E13AB">
        <w:rPr>
          <w:rStyle w:val="FontStyle50"/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6D5E75C" wp14:editId="371997C7">
            <wp:extent cx="6124575" cy="32575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0DE0D2" w14:textId="17CE6715" w:rsidR="00682E0A" w:rsidRPr="006E13AB" w:rsidRDefault="00682E0A" w:rsidP="00682E0A">
      <w:pPr>
        <w:pStyle w:val="Style9"/>
        <w:widowControl/>
        <w:jc w:val="center"/>
        <w:rPr>
          <w:rStyle w:val="FontStyle50"/>
          <w:rFonts w:ascii="Times New Roman" w:hAnsi="Times New Roman" w:cs="Times New Roman"/>
          <w:b/>
          <w:sz w:val="24"/>
          <w:szCs w:val="24"/>
          <w:lang w:eastAsia="en-US"/>
        </w:rPr>
      </w:pPr>
      <w:r w:rsidRPr="006E13AB">
        <w:rPr>
          <w:rStyle w:val="FontStyle50"/>
          <w:rFonts w:ascii="Times New Roman" w:hAnsi="Times New Roman" w:cs="Times New Roman"/>
          <w:b/>
          <w:sz w:val="24"/>
          <w:szCs w:val="24"/>
          <w:lang w:eastAsia="en-US"/>
        </w:rPr>
        <w:t>Рису</w:t>
      </w:r>
      <w:r w:rsidR="006E13AB">
        <w:rPr>
          <w:rStyle w:val="FontStyle50"/>
          <w:rFonts w:ascii="Times New Roman" w:hAnsi="Times New Roman" w:cs="Times New Roman"/>
          <w:b/>
          <w:sz w:val="24"/>
          <w:szCs w:val="24"/>
          <w:lang w:eastAsia="en-US"/>
        </w:rPr>
        <w:t xml:space="preserve">нок 1 - </w:t>
      </w:r>
      <w:r w:rsidRPr="006E13AB">
        <w:rPr>
          <w:rStyle w:val="FontStyle50"/>
          <w:rFonts w:ascii="Times New Roman" w:hAnsi="Times New Roman" w:cs="Times New Roman"/>
          <w:b/>
          <w:sz w:val="24"/>
          <w:szCs w:val="24"/>
          <w:lang w:eastAsia="en-US"/>
        </w:rPr>
        <w:t xml:space="preserve">Схематическая взаимосвязь между серией документов </w:t>
      </w:r>
      <w:r w:rsidR="00190821">
        <w:rPr>
          <w:rStyle w:val="FontStyle50"/>
          <w:rFonts w:ascii="Times New Roman" w:hAnsi="Times New Roman" w:cs="Times New Roman"/>
          <w:b/>
          <w:sz w:val="24"/>
          <w:szCs w:val="24"/>
          <w:lang w:val="kk-KZ" w:eastAsia="en-US"/>
        </w:rPr>
        <w:t xml:space="preserve">СТ РК </w:t>
      </w:r>
      <w:r w:rsidRPr="006E13AB">
        <w:rPr>
          <w:rStyle w:val="FontStyle50"/>
          <w:rFonts w:ascii="Times New Roman" w:hAnsi="Times New Roman" w:cs="Times New Roman"/>
          <w:b/>
          <w:sz w:val="24"/>
          <w:szCs w:val="24"/>
          <w:lang w:val="en-US" w:eastAsia="en-US"/>
        </w:rPr>
        <w:t>ISO</w:t>
      </w:r>
      <w:r w:rsidRPr="006E13AB">
        <w:rPr>
          <w:rStyle w:val="FontStyle50"/>
          <w:rFonts w:ascii="Times New Roman" w:hAnsi="Times New Roman" w:cs="Times New Roman"/>
          <w:b/>
          <w:sz w:val="24"/>
          <w:szCs w:val="24"/>
          <w:lang w:eastAsia="en-US"/>
        </w:rPr>
        <w:t>/</w:t>
      </w:r>
      <w:r w:rsidRPr="006E13AB">
        <w:rPr>
          <w:rStyle w:val="FontStyle50"/>
          <w:rFonts w:ascii="Times New Roman" w:hAnsi="Times New Roman" w:cs="Times New Roman"/>
          <w:b/>
          <w:sz w:val="24"/>
          <w:szCs w:val="24"/>
          <w:lang w:val="en-US" w:eastAsia="en-US"/>
        </w:rPr>
        <w:t>IEC</w:t>
      </w:r>
      <w:r w:rsidRPr="006E13AB">
        <w:rPr>
          <w:rStyle w:val="FontStyle50"/>
          <w:rFonts w:ascii="Times New Roman" w:hAnsi="Times New Roman" w:cs="Times New Roman"/>
          <w:b/>
          <w:sz w:val="24"/>
          <w:szCs w:val="24"/>
          <w:lang w:eastAsia="en-US"/>
        </w:rPr>
        <w:t xml:space="preserve"> </w:t>
      </w:r>
      <w:r w:rsidRPr="006E13AB">
        <w:rPr>
          <w:rStyle w:val="FontStyle50"/>
          <w:rFonts w:ascii="Times New Roman" w:hAnsi="Times New Roman" w:cs="Times New Roman"/>
          <w:b/>
          <w:sz w:val="24"/>
          <w:szCs w:val="24"/>
          <w:lang w:val="en-US" w:eastAsia="en-US"/>
        </w:rPr>
        <w:t>TS</w:t>
      </w:r>
      <w:r w:rsidRPr="006E13AB">
        <w:rPr>
          <w:rStyle w:val="FontStyle50"/>
          <w:rFonts w:ascii="Times New Roman" w:hAnsi="Times New Roman" w:cs="Times New Roman"/>
          <w:b/>
          <w:sz w:val="24"/>
          <w:szCs w:val="24"/>
          <w:lang w:eastAsia="en-US"/>
        </w:rPr>
        <w:t xml:space="preserve"> 22237</w:t>
      </w:r>
    </w:p>
    <w:bookmarkEnd w:id="5"/>
    <w:p w14:paraId="73768C49" w14:textId="77777777" w:rsidR="00682E0A" w:rsidRPr="006E13AB" w:rsidRDefault="00682E0A" w:rsidP="00682E0A">
      <w:pPr>
        <w:pStyle w:val="Style22"/>
        <w:widowControl/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</w:pPr>
    </w:p>
    <w:p w14:paraId="25F0CEF9" w14:textId="4D74809F" w:rsidR="00682E0A" w:rsidRPr="006E13AB" w:rsidRDefault="00682E0A" w:rsidP="00682E0A">
      <w:pPr>
        <w:pStyle w:val="Style22"/>
        <w:widowControl/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ISO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/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IEC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TS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22237-2 </w:t>
      </w:r>
      <w:r w:rsidR="00190821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–</w:t>
      </w:r>
      <w:r w:rsidR="00430A7F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ISO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/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IEC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TS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22237-6 определяют требования и рекомендации для конкретных производственных помещений и инфраструктур для поддержки соответствующей классификации по </w:t>
      </w:r>
      <w:r w:rsidRPr="006E13AB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«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доступности</w:t>
      </w:r>
      <w:r w:rsidRPr="006E13AB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»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, </w:t>
      </w:r>
      <w:r w:rsidRPr="006E13AB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«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физической безопасности</w:t>
      </w:r>
      <w:r w:rsidRPr="006E13AB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»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и </w:t>
      </w:r>
      <w:r w:rsidRPr="006E13AB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«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повышению энергоэффективности</w:t>
      </w:r>
      <w:r w:rsidRPr="006E13AB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»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, выбранных из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ISO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/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IEC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TS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22237-1. </w:t>
      </w:r>
    </w:p>
    <w:p w14:paraId="2240E313" w14:textId="77777777" w:rsidR="00682E0A" w:rsidRPr="006E13AB" w:rsidRDefault="00682E0A" w:rsidP="00682E0A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6E13AB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В настоящем документе рассматриваются конкретные требования к телекоммуникационной кабельной инфраструктуре в центрах обработки данных, используемых для создания 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IT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-сетей и обслуживания зданий (в соответствии с требованиями 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TS</w:t>
      </w:r>
      <w:r w:rsidRPr="006E13AB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22237-1).</w:t>
      </w:r>
    </w:p>
    <w:p w14:paraId="2E5427B8" w14:textId="126EB823" w:rsidR="00682E0A" w:rsidRPr="006E13AB" w:rsidRDefault="00682E0A" w:rsidP="00682E0A">
      <w:pPr>
        <w:pStyle w:val="Style22"/>
        <w:widowControl/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Стандарт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ISO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/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IEC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TS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22237-7 рассматривает операционную информацию и информацию управления (в соответствии с требованиями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ISO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/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IEC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TS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22237-1). </w:t>
      </w:r>
    </w:p>
    <w:p w14:paraId="6D84932F" w14:textId="77777777" w:rsidR="00682E0A" w:rsidRPr="006E13AB" w:rsidRDefault="00682E0A" w:rsidP="00682E0A">
      <w:pPr>
        <w:pStyle w:val="Style22"/>
        <w:widowControl/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Настоящий документ предназначен для использования и совместной работы архитекторов, проектировщиков и строителей зданий, проектировщиков систем и установок. </w:t>
      </w:r>
    </w:p>
    <w:p w14:paraId="120F6E02" w14:textId="217ABB3F" w:rsidR="00682E0A" w:rsidRPr="006E13AB" w:rsidRDefault="00682E0A" w:rsidP="00682E0A">
      <w:pPr>
        <w:pStyle w:val="Style22"/>
        <w:widowControl/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В стандартах серии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ISO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/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IEC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TS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22237 не рассматриваются вопросы выбора оборудования информационной технологии и сетевых телекоммуникаций, программного обеспечения и связанные с ними вопросы конфигурации.</w:t>
      </w:r>
    </w:p>
    <w:p w14:paraId="74FC06FC" w14:textId="573B6C53" w:rsidR="00682E0A" w:rsidRPr="006E13AB" w:rsidRDefault="00682E0A" w:rsidP="00682E0A">
      <w:pPr>
        <w:pStyle w:val="Style22"/>
        <w:widowControl/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В стандартах серии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ISO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>/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IEC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TS</w:t>
      </w:r>
      <w:r w:rsidRPr="006E13AB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22237 не рассматриваются вопросы выбора оборудования, информационной технологии и сетевых телекоммуникаций, программного обеспечения и связанные с ними вопросы конфигурации.</w:t>
      </w:r>
    </w:p>
    <w:p w14:paraId="309BBB00" w14:textId="4D418051" w:rsidR="00DA5A05" w:rsidRDefault="00682E0A">
      <w:pPr>
        <w:widowControl/>
        <w:autoSpaceDE/>
        <w:autoSpaceDN/>
        <w:adjustRightInd/>
        <w:spacing w:after="200" w:line="276" w:lineRule="auto"/>
        <w:ind w:firstLine="0"/>
        <w:jc w:val="left"/>
        <w:rPr>
          <w:rStyle w:val="FontStyle53"/>
          <w:rFonts w:ascii="Times New Roman" w:hAnsi="Times New Roman" w:cs="Times New Roman"/>
          <w:sz w:val="28"/>
          <w:szCs w:val="28"/>
          <w:lang w:eastAsia="en-US"/>
        </w:rPr>
      </w:pPr>
      <w:r>
        <w:rPr>
          <w:rStyle w:val="FontStyle53"/>
          <w:rFonts w:ascii="Times New Roman" w:hAnsi="Times New Roman" w:cs="Times New Roman"/>
          <w:sz w:val="28"/>
          <w:szCs w:val="28"/>
          <w:lang w:eastAsia="en-US"/>
        </w:rPr>
        <w:br w:type="page"/>
      </w:r>
    </w:p>
    <w:p w14:paraId="0D29095C" w14:textId="77777777" w:rsidR="00F129F1" w:rsidRDefault="00F129F1" w:rsidP="00682E0A">
      <w:pPr>
        <w:shd w:val="clear" w:color="auto" w:fill="FFFFFF"/>
        <w:ind w:firstLine="0"/>
        <w:rPr>
          <w:rStyle w:val="FontStyle59"/>
          <w:rFonts w:ascii="Times New Roman" w:hAnsi="Times New Roman" w:cs="Times New Roman"/>
          <w:b w:val="0"/>
          <w:bCs w:val="0"/>
          <w:color w:val="auto"/>
          <w:sz w:val="24"/>
          <w:szCs w:val="24"/>
          <w:lang w:val="kk-KZ"/>
        </w:rPr>
        <w:sectPr w:rsidR="00F129F1" w:rsidSect="00DA5A05">
          <w:pgSz w:w="11909" w:h="16834"/>
          <w:pgMar w:top="1134" w:right="851" w:bottom="1134" w:left="1418" w:header="720" w:footer="720" w:gutter="0"/>
          <w:pgNumType w:fmt="upperRoman" w:start="2"/>
          <w:cols w:space="720"/>
          <w:noEndnote/>
          <w:titlePg/>
          <w:docGrid w:linePitch="326"/>
        </w:sectPr>
      </w:pPr>
    </w:p>
    <w:p w14:paraId="76362830" w14:textId="3A73F273" w:rsidR="00EE000B" w:rsidRPr="008F3745" w:rsidRDefault="00EE000B" w:rsidP="00682E0A">
      <w:pPr>
        <w:shd w:val="clear" w:color="auto" w:fill="FFFFFF"/>
        <w:ind w:firstLine="0"/>
        <w:rPr>
          <w:rStyle w:val="FontStyle59"/>
          <w:rFonts w:ascii="Times New Roman" w:hAnsi="Times New Roman" w:cs="Times New Roman"/>
          <w:b w:val="0"/>
          <w:bCs w:val="0"/>
          <w:color w:val="auto"/>
          <w:sz w:val="24"/>
          <w:szCs w:val="24"/>
          <w:lang w:val="kk-KZ"/>
        </w:rPr>
      </w:pPr>
    </w:p>
    <w:p w14:paraId="332CC1BE" w14:textId="77777777" w:rsidR="00EE000B" w:rsidRPr="00E06359" w:rsidRDefault="00EE000B" w:rsidP="008F3745">
      <w:pPr>
        <w:pBdr>
          <w:bottom w:val="single" w:sz="12" w:space="4" w:color="auto"/>
        </w:pBdr>
        <w:shd w:val="clear" w:color="auto" w:fill="FFFFFF"/>
        <w:ind w:firstLine="0"/>
        <w:jc w:val="center"/>
        <w:outlineLvl w:val="0"/>
        <w:rPr>
          <w:b/>
          <w:sz w:val="24"/>
          <w:szCs w:val="24"/>
        </w:rPr>
      </w:pPr>
      <w:r w:rsidRPr="00E06359">
        <w:rPr>
          <w:b/>
          <w:sz w:val="24"/>
          <w:szCs w:val="24"/>
        </w:rPr>
        <w:t>НАЦИОНАЛЬНЫЙ СТАНДАРТ РЕСПУБЛИКИ КАЗАХСТАН</w:t>
      </w:r>
    </w:p>
    <w:p w14:paraId="57B635A0" w14:textId="77777777" w:rsidR="00430A7F" w:rsidRDefault="00430A7F" w:rsidP="00AE3485">
      <w:pPr>
        <w:pStyle w:val="Style22"/>
        <w:widowControl/>
        <w:jc w:val="center"/>
        <w:rPr>
          <w:rStyle w:val="FontStyle40"/>
          <w:rFonts w:ascii="Times New Roman" w:hAnsi="Times New Roman" w:cs="Times New Roman"/>
          <w:sz w:val="24"/>
          <w:szCs w:val="24"/>
          <w:lang w:eastAsia="en-US"/>
        </w:rPr>
      </w:pPr>
      <w:r>
        <w:rPr>
          <w:rStyle w:val="FontStyle40"/>
          <w:rFonts w:ascii="Times New Roman" w:hAnsi="Times New Roman" w:cs="Times New Roman"/>
          <w:sz w:val="24"/>
          <w:szCs w:val="24"/>
          <w:lang w:eastAsia="en-US"/>
        </w:rPr>
        <w:t xml:space="preserve">Информационная технология </w:t>
      </w:r>
    </w:p>
    <w:p w14:paraId="09426F28" w14:textId="77777777" w:rsidR="00430A7F" w:rsidRDefault="00430A7F" w:rsidP="00AE3485">
      <w:pPr>
        <w:pStyle w:val="Style22"/>
        <w:widowControl/>
        <w:jc w:val="center"/>
        <w:rPr>
          <w:rStyle w:val="FontStyle40"/>
          <w:rFonts w:ascii="Times New Roman" w:hAnsi="Times New Roman" w:cs="Times New Roman"/>
          <w:sz w:val="24"/>
          <w:szCs w:val="24"/>
          <w:lang w:eastAsia="en-US"/>
        </w:rPr>
      </w:pPr>
    </w:p>
    <w:p w14:paraId="49CEE0C1" w14:textId="5A5CF975" w:rsidR="00AE3485" w:rsidRPr="00AE3485" w:rsidRDefault="00430A7F" w:rsidP="00AE3485">
      <w:pPr>
        <w:pStyle w:val="Style22"/>
        <w:widowControl/>
        <w:jc w:val="center"/>
        <w:rPr>
          <w:rStyle w:val="FontStyle40"/>
          <w:rFonts w:ascii="Times New Roman" w:hAnsi="Times New Roman" w:cs="Times New Roman"/>
          <w:sz w:val="24"/>
          <w:szCs w:val="24"/>
          <w:lang w:eastAsia="en-US"/>
        </w:rPr>
      </w:pPr>
      <w:r w:rsidRPr="00AE3485">
        <w:rPr>
          <w:rStyle w:val="FontStyle40"/>
          <w:rFonts w:ascii="Times New Roman" w:hAnsi="Times New Roman" w:cs="Times New Roman"/>
          <w:sz w:val="24"/>
          <w:szCs w:val="24"/>
          <w:lang w:eastAsia="en-US"/>
        </w:rPr>
        <w:t>ПРОИЗВОДСТВЕННЫЕ ПОМЕЩЕНИЯ ДЛЯ ЦЕНТРОВ ОБРАБОТКИ ДАННЫХ И ИХ ИНФРАСТРУКТУРА</w:t>
      </w:r>
    </w:p>
    <w:p w14:paraId="7C9F65F2" w14:textId="77777777" w:rsidR="00AE3485" w:rsidRPr="00AE3485" w:rsidRDefault="00AE3485" w:rsidP="00AE3485">
      <w:pPr>
        <w:pStyle w:val="Style22"/>
        <w:widowControl/>
        <w:jc w:val="center"/>
        <w:rPr>
          <w:rStyle w:val="FontStyle36"/>
          <w:rFonts w:ascii="Times New Roman" w:hAnsi="Times New Roman" w:cs="Times New Roman"/>
          <w:sz w:val="24"/>
          <w:szCs w:val="24"/>
          <w:lang w:eastAsia="en-US"/>
        </w:rPr>
      </w:pPr>
    </w:p>
    <w:p w14:paraId="4D094B64" w14:textId="71B9D295" w:rsidR="00AE3485" w:rsidRPr="00AE3485" w:rsidRDefault="00430A7F" w:rsidP="00AE3485">
      <w:pPr>
        <w:pStyle w:val="Style3"/>
        <w:widowControl/>
        <w:jc w:val="center"/>
        <w:rPr>
          <w:rStyle w:val="FontStyle37"/>
          <w:rFonts w:ascii="Times New Roman" w:hAnsi="Times New Roman" w:cs="Times New Roman"/>
          <w:sz w:val="24"/>
          <w:szCs w:val="24"/>
          <w:lang w:eastAsia="en-US"/>
        </w:rPr>
      </w:pPr>
      <w:r w:rsidRPr="00AE3485">
        <w:rPr>
          <w:rStyle w:val="FontStyle37"/>
          <w:rFonts w:ascii="Times New Roman" w:hAnsi="Times New Roman" w:cs="Times New Roman"/>
          <w:sz w:val="24"/>
          <w:szCs w:val="24"/>
          <w:lang w:eastAsia="en-US"/>
        </w:rPr>
        <w:t>ЧАСТЬ 5</w:t>
      </w:r>
    </w:p>
    <w:p w14:paraId="0CAEE672" w14:textId="77777777" w:rsidR="00AE3485" w:rsidRPr="00AE3485" w:rsidRDefault="00AE3485" w:rsidP="00AE3485">
      <w:pPr>
        <w:pStyle w:val="Style3"/>
        <w:widowControl/>
        <w:jc w:val="center"/>
        <w:rPr>
          <w:rStyle w:val="FontStyle37"/>
          <w:rFonts w:ascii="Times New Roman" w:hAnsi="Times New Roman" w:cs="Times New Roman"/>
          <w:b w:val="0"/>
          <w:sz w:val="24"/>
          <w:szCs w:val="24"/>
          <w:lang w:eastAsia="en-US"/>
        </w:rPr>
      </w:pPr>
    </w:p>
    <w:p w14:paraId="20911C24" w14:textId="77CC230B" w:rsidR="00AE3485" w:rsidRPr="00AE3485" w:rsidRDefault="00430A7F" w:rsidP="00AE3485">
      <w:pPr>
        <w:pStyle w:val="Style3"/>
        <w:widowControl/>
        <w:jc w:val="center"/>
        <w:rPr>
          <w:rStyle w:val="FontStyle54"/>
          <w:rFonts w:ascii="Times New Roman" w:hAnsi="Times New Roman" w:cs="Times New Roman"/>
          <w:b w:val="0"/>
          <w:sz w:val="24"/>
          <w:szCs w:val="24"/>
          <w:lang w:eastAsia="en-US"/>
        </w:rPr>
      </w:pPr>
      <w:r>
        <w:rPr>
          <w:rStyle w:val="FontStyle52"/>
          <w:rFonts w:ascii="Times New Roman" w:hAnsi="Times New Roman" w:cs="Times New Roman"/>
          <w:b/>
          <w:sz w:val="24"/>
          <w:szCs w:val="24"/>
          <w:lang w:eastAsia="en-US"/>
        </w:rPr>
        <w:t>И</w:t>
      </w:r>
      <w:r w:rsidRPr="00AE3485">
        <w:rPr>
          <w:rStyle w:val="FontStyle52"/>
          <w:rFonts w:ascii="Times New Roman" w:hAnsi="Times New Roman" w:cs="Times New Roman"/>
          <w:b/>
          <w:sz w:val="24"/>
          <w:szCs w:val="24"/>
          <w:lang w:eastAsia="en-US"/>
        </w:rPr>
        <w:t>нфраструктура кабелей связи</w:t>
      </w:r>
    </w:p>
    <w:p w14:paraId="5DA33D8D" w14:textId="77777777" w:rsidR="00EE000B" w:rsidRPr="00E06359" w:rsidRDefault="00EE000B" w:rsidP="002E5811">
      <w:pPr>
        <w:pBdr>
          <w:bottom w:val="single" w:sz="12" w:space="0" w:color="auto"/>
        </w:pBdr>
        <w:shd w:val="clear" w:color="auto" w:fill="FFFFFF"/>
        <w:tabs>
          <w:tab w:val="left" w:pos="4125"/>
        </w:tabs>
        <w:ind w:firstLine="0"/>
        <w:rPr>
          <w:b/>
          <w:sz w:val="24"/>
          <w:szCs w:val="24"/>
        </w:rPr>
      </w:pPr>
    </w:p>
    <w:p w14:paraId="5A7D40AF" w14:textId="7FD0B96C" w:rsidR="00EE000B" w:rsidRPr="00F85D8E" w:rsidRDefault="00EE000B" w:rsidP="00BE3320">
      <w:pPr>
        <w:shd w:val="clear" w:color="auto" w:fill="FFFFFF"/>
        <w:ind w:firstLine="709"/>
        <w:jc w:val="right"/>
        <w:outlineLvl w:val="0"/>
        <w:rPr>
          <w:b/>
          <w:sz w:val="24"/>
          <w:szCs w:val="24"/>
        </w:rPr>
      </w:pPr>
      <w:r w:rsidRPr="00E06359">
        <w:rPr>
          <w:b/>
          <w:sz w:val="24"/>
          <w:szCs w:val="24"/>
        </w:rPr>
        <w:t>Дата введения</w:t>
      </w:r>
      <w:r w:rsidR="00F85D8E">
        <w:rPr>
          <w:b/>
          <w:sz w:val="24"/>
          <w:szCs w:val="24"/>
        </w:rPr>
        <w:t>_________</w:t>
      </w:r>
    </w:p>
    <w:p w14:paraId="12275A16" w14:textId="77777777" w:rsidR="00EE000B" w:rsidRPr="00E06359" w:rsidRDefault="00EE000B" w:rsidP="00BE3320">
      <w:pPr>
        <w:shd w:val="clear" w:color="auto" w:fill="FFFFFF"/>
        <w:ind w:firstLine="709"/>
        <w:rPr>
          <w:b/>
          <w:sz w:val="24"/>
          <w:szCs w:val="24"/>
        </w:rPr>
      </w:pPr>
    </w:p>
    <w:p w14:paraId="0AB7AFAC" w14:textId="77777777" w:rsidR="00EE000B" w:rsidRPr="00E06359" w:rsidRDefault="00EE000B" w:rsidP="00BE3320">
      <w:pPr>
        <w:pStyle w:val="Style17"/>
        <w:widowControl/>
        <w:ind w:firstLine="709"/>
        <w:rPr>
          <w:rStyle w:val="FontStyle140"/>
          <w:rFonts w:ascii="Times New Roman" w:hAnsi="Times New Roman" w:cs="Times New Roman"/>
          <w:b/>
          <w:sz w:val="24"/>
          <w:szCs w:val="24"/>
          <w:lang w:eastAsia="en-US"/>
        </w:rPr>
      </w:pPr>
      <w:r w:rsidRPr="00E06359">
        <w:rPr>
          <w:rStyle w:val="FontStyle140"/>
          <w:rFonts w:ascii="Times New Roman" w:hAnsi="Times New Roman" w:cs="Times New Roman"/>
          <w:b/>
          <w:sz w:val="24"/>
          <w:szCs w:val="24"/>
          <w:lang w:eastAsia="en-US"/>
        </w:rPr>
        <w:t>1 Область применения</w:t>
      </w:r>
    </w:p>
    <w:p w14:paraId="43DB1D5F" w14:textId="77777777" w:rsidR="00EE000B" w:rsidRPr="00E06359" w:rsidRDefault="00EE000B" w:rsidP="00BE3320">
      <w:pPr>
        <w:pStyle w:val="Style22"/>
        <w:widowControl/>
        <w:ind w:firstLine="709"/>
        <w:rPr>
          <w:rStyle w:val="FontStyle140"/>
          <w:rFonts w:ascii="Times New Roman" w:hAnsi="Times New Roman" w:cs="Times New Roman"/>
          <w:sz w:val="24"/>
          <w:szCs w:val="24"/>
          <w:lang w:eastAsia="en-US"/>
        </w:rPr>
      </w:pPr>
    </w:p>
    <w:p w14:paraId="1CC28FAC" w14:textId="1609EE00" w:rsidR="00A55983" w:rsidRPr="00A55983" w:rsidRDefault="00190821" w:rsidP="00A55983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В настоящем стандарте</w:t>
      </w:r>
      <w:r w:rsidR="00A55983"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рассматривается широкий спектр инфраструктур кабелей связи в центрах обработки данных на основе критериев и классификаций </w:t>
      </w:r>
      <w:r w:rsidR="00A55983" w:rsidRPr="00A55983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«</w:t>
      </w:r>
      <w:r w:rsidR="00A55983"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доступности</w:t>
      </w:r>
      <w:r w:rsidR="00A55983" w:rsidRPr="00A55983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»</w:t>
      </w:r>
      <w:r w:rsidR="00A55983"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в </w:t>
      </w:r>
      <w:r w:rsidR="00A55983"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="00A55983"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="00A55983"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="00A55983"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A55983"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TS</w:t>
      </w:r>
      <w:r w:rsidR="00A55983"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22237-1.</w:t>
      </w:r>
    </w:p>
    <w:p w14:paraId="6F0E7653" w14:textId="3D53B303" w:rsidR="00A55983" w:rsidRPr="00A55983" w:rsidRDefault="00190821" w:rsidP="00A55983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Настоящий стандарт</w:t>
      </w:r>
      <w:r w:rsidR="00A55983"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устанавливает требования и рекомендации для следующего:</w:t>
      </w:r>
    </w:p>
    <w:p w14:paraId="18DE3AE0" w14:textId="77777777" w:rsidR="00A55983" w:rsidRPr="00A55983" w:rsidRDefault="00A55983" w:rsidP="00A55983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информационных технологий и сетевых телекоммуникационных кабелей (например, 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SAN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и 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LAN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);</w:t>
      </w:r>
    </w:p>
    <w:p w14:paraId="20856C6F" w14:textId="77777777" w:rsidR="00A55983" w:rsidRPr="00A55983" w:rsidRDefault="00A55983" w:rsidP="00A55983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b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общих кабелей информационных технологий для поддержки работы центра обработки данных;</w:t>
      </w:r>
    </w:p>
    <w:p w14:paraId="399D959F" w14:textId="77777777" w:rsidR="00A55983" w:rsidRPr="00A55983" w:rsidRDefault="00A55983" w:rsidP="00A55983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кабелей связи для контроля и управления, при необходимости, распределения электроэнергии, контроля за окружающей средой и физической безопасностью центра обработки данных;</w:t>
      </w:r>
    </w:p>
    <w:p w14:paraId="6D81D08C" w14:textId="77777777" w:rsidR="00A55983" w:rsidRPr="00A55983" w:rsidRDefault="00A55983" w:rsidP="00A55983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d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других кабелей для автоматизации здания;</w:t>
      </w:r>
    </w:p>
    <w:p w14:paraId="282A7842" w14:textId="77777777" w:rsidR="00A55983" w:rsidRPr="00A55983" w:rsidRDefault="00A55983" w:rsidP="00A55983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e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маршрутов, пространств и механизмов замыкания для телекоммуникационных кабельных инфраструктур.</w:t>
      </w:r>
    </w:p>
    <w:p w14:paraId="005436F3" w14:textId="336D2FF6" w:rsidR="00A55983" w:rsidRPr="00A55983" w:rsidRDefault="00A55983" w:rsidP="00A55983">
      <w:pPr>
        <w:pStyle w:val="Style30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Требования безопасности и электромагнитной совместимости (ЕМС) выход</w:t>
      </w:r>
      <w:r w:rsidR="0019082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ят за рамки настоящего стандарта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и регулируются другими стандартами и нормами. Однако информация, п</w:t>
      </w:r>
      <w:r w:rsidR="0019082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риведенная в настоящем стандарте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, может помочь в соблюдении этих стандартов и правил.</w:t>
      </w:r>
    </w:p>
    <w:p w14:paraId="549F48CF" w14:textId="77777777" w:rsidR="00BE3320" w:rsidRPr="00E06359" w:rsidRDefault="00BE3320" w:rsidP="00BE3320">
      <w:pPr>
        <w:ind w:firstLine="709"/>
        <w:rPr>
          <w:rStyle w:val="FontStyle140"/>
          <w:rFonts w:ascii="Times New Roman" w:hAnsi="Times New Roman" w:cs="Times New Roman"/>
          <w:b/>
          <w:sz w:val="24"/>
          <w:szCs w:val="24"/>
          <w:lang w:eastAsia="en-US"/>
        </w:rPr>
      </w:pPr>
    </w:p>
    <w:p w14:paraId="7DB91B57" w14:textId="77777777" w:rsidR="00EE000B" w:rsidRPr="00E06359" w:rsidRDefault="00EE000B" w:rsidP="00BE3320">
      <w:pPr>
        <w:ind w:firstLine="709"/>
        <w:rPr>
          <w:rStyle w:val="FontStyle140"/>
          <w:rFonts w:ascii="Times New Roman" w:hAnsi="Times New Roman" w:cs="Times New Roman"/>
          <w:sz w:val="24"/>
          <w:szCs w:val="24"/>
          <w:lang w:eastAsia="en-US"/>
        </w:rPr>
      </w:pPr>
      <w:r w:rsidRPr="00E06359">
        <w:rPr>
          <w:rStyle w:val="FontStyle140"/>
          <w:rFonts w:ascii="Times New Roman" w:hAnsi="Times New Roman" w:cs="Times New Roman"/>
          <w:b/>
          <w:sz w:val="24"/>
          <w:szCs w:val="24"/>
          <w:lang w:eastAsia="en-US"/>
        </w:rPr>
        <w:t>2 Нормативные ссылки</w:t>
      </w:r>
    </w:p>
    <w:p w14:paraId="415AD942" w14:textId="77777777" w:rsidR="00EE000B" w:rsidRPr="00E06359" w:rsidRDefault="00EE000B" w:rsidP="00BE3320">
      <w:pPr>
        <w:pStyle w:val="Style17"/>
        <w:widowControl/>
        <w:ind w:firstLine="709"/>
        <w:rPr>
          <w:rStyle w:val="FontStyle140"/>
          <w:rFonts w:ascii="Times New Roman" w:hAnsi="Times New Roman" w:cs="Times New Roman"/>
          <w:sz w:val="24"/>
          <w:lang w:eastAsia="en-US"/>
        </w:rPr>
      </w:pPr>
    </w:p>
    <w:p w14:paraId="6B199738" w14:textId="1CA4A674" w:rsidR="00A55983" w:rsidRPr="00A55983" w:rsidRDefault="00190821" w:rsidP="00A55983">
      <w:pPr>
        <w:pStyle w:val="Style46"/>
        <w:widowControl/>
        <w:ind w:firstLine="720"/>
        <w:jc w:val="both"/>
        <w:rPr>
          <w:rStyle w:val="FontStyle202"/>
          <w:rFonts w:ascii="Times New Roman" w:hAnsi="Times New Roman" w:cs="Times New Roman"/>
          <w:bCs/>
          <w:sz w:val="24"/>
          <w:szCs w:val="24"/>
          <w:lang w:eastAsia="en-US"/>
        </w:rPr>
      </w:pPr>
      <w:r>
        <w:rPr>
          <w:rStyle w:val="FontStyle202"/>
          <w:rFonts w:ascii="Times New Roman" w:hAnsi="Times New Roman" w:cs="Times New Roman"/>
          <w:sz w:val="24"/>
          <w:szCs w:val="24"/>
          <w:lang w:val="kk-KZ" w:eastAsia="en-US"/>
        </w:rPr>
        <w:t>Для применения настоящего стандарта необходимо следующие ссылоч</w:t>
      </w:r>
      <w:r w:rsidR="00BD398D">
        <w:rPr>
          <w:rStyle w:val="FontStyle202"/>
          <w:rFonts w:ascii="Times New Roman" w:hAnsi="Times New Roman" w:cs="Times New Roman"/>
          <w:sz w:val="24"/>
          <w:szCs w:val="24"/>
          <w:lang w:val="kk-KZ" w:eastAsia="en-US"/>
        </w:rPr>
        <w:t>ные документы по стандартизации</w:t>
      </w:r>
      <w:r w:rsidR="00BD398D">
        <w:rPr>
          <w:rStyle w:val="FontStyle202"/>
          <w:rFonts w:ascii="Times New Roman" w:hAnsi="Times New Roman" w:cs="Times New Roman"/>
          <w:sz w:val="24"/>
          <w:szCs w:val="24"/>
          <w:lang w:eastAsia="en-US"/>
        </w:rPr>
        <w:t xml:space="preserve">. </w:t>
      </w:r>
      <w:r w:rsidR="00A55983" w:rsidRPr="00A55983">
        <w:rPr>
          <w:rStyle w:val="FontStyle202"/>
          <w:rFonts w:ascii="Times New Roman" w:hAnsi="Times New Roman" w:cs="Times New Roman"/>
          <w:sz w:val="24"/>
          <w:szCs w:val="24"/>
          <w:lang w:eastAsia="en-US"/>
        </w:rPr>
        <w:t>Для жестких ссылок применяются только приведенные издания. Для плавающих ссылок применяется последнее издание ссылочного документа (включая и поправки).</w:t>
      </w:r>
    </w:p>
    <w:p w14:paraId="4FCB2F23" w14:textId="71DE13B7" w:rsidR="00A55983" w:rsidRPr="007F4286" w:rsidRDefault="00A55983" w:rsidP="00A55983">
      <w:pPr>
        <w:pStyle w:val="Style1"/>
        <w:widowControl/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</w:pP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/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11801-1, </w:t>
      </w:r>
      <w:r w:rsid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Information technology </w:t>
      </w:r>
      <w:r w:rsid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softHyphen/>
        <w:t xml:space="preserve"> Generic cabling systems </w:t>
      </w:r>
      <w:r w:rsid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softHyphen/>
        <w:t xml:space="preserve"> Part 1: General requirements (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Информационная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технология</w:t>
      </w:r>
      <w:r w:rsidRPr="007F4286">
        <w:rPr>
          <w:rStyle w:val="FontStyle48"/>
          <w:rFonts w:ascii="Times New Roman" w:hAnsi="Times New Roman" w:cs="Times New Roman"/>
          <w:sz w:val="24"/>
          <w:szCs w:val="24"/>
          <w:lang w:val="en-US" w:eastAsia="en-US"/>
        </w:rPr>
        <w:t xml:space="preserve">. </w:t>
      </w:r>
      <w:r w:rsidRPr="00A55983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>Общие кабельные системы. Часть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 xml:space="preserve"> 1: </w:t>
      </w:r>
      <w:r w:rsidRPr="00A55983">
        <w:rPr>
          <w:rStyle w:val="FontStyle54"/>
          <w:rFonts w:ascii="Times New Roman" w:hAnsi="Times New Roman" w:cs="Times New Roman"/>
          <w:b w:val="0"/>
          <w:sz w:val="24"/>
          <w:szCs w:val="24"/>
          <w:lang w:eastAsia="en-US"/>
        </w:rPr>
        <w:t>Общие</w:t>
      </w:r>
      <w:r w:rsidRPr="007F4286">
        <w:rPr>
          <w:rStyle w:val="FontStyle54"/>
          <w:rFonts w:ascii="Times New Roman" w:hAnsi="Times New Roman" w:cs="Times New Roman"/>
          <w:b w:val="0"/>
          <w:sz w:val="24"/>
          <w:szCs w:val="24"/>
          <w:lang w:val="en-US" w:eastAsia="en-US"/>
        </w:rPr>
        <w:t xml:space="preserve"> </w:t>
      </w:r>
      <w:r w:rsidRPr="00A55983">
        <w:rPr>
          <w:rStyle w:val="FontStyle54"/>
          <w:rFonts w:ascii="Times New Roman" w:hAnsi="Times New Roman" w:cs="Times New Roman"/>
          <w:b w:val="0"/>
          <w:sz w:val="24"/>
          <w:szCs w:val="24"/>
          <w:lang w:eastAsia="en-US"/>
        </w:rPr>
        <w:t>понятия</w:t>
      </w:r>
      <w:r w:rsidR="007F4286">
        <w:rPr>
          <w:rStyle w:val="FontStyle54"/>
          <w:rFonts w:ascii="Times New Roman" w:hAnsi="Times New Roman" w:cs="Times New Roman"/>
          <w:b w:val="0"/>
          <w:sz w:val="24"/>
          <w:szCs w:val="24"/>
          <w:lang w:val="en-US" w:eastAsia="en-US"/>
        </w:rPr>
        <w:t>)</w:t>
      </w:r>
    </w:p>
    <w:p w14:paraId="40DC2BDB" w14:textId="41D5E86C" w:rsidR="00A55983" w:rsidRPr="007F4286" w:rsidRDefault="00A55983" w:rsidP="00A55983">
      <w:pPr>
        <w:pStyle w:val="Style1"/>
        <w:widowControl/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</w:pP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/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11801-2, </w:t>
      </w:r>
      <w:r w:rsid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Information technology </w:t>
      </w:r>
      <w:r w:rsid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softHyphen/>
        <w:t xml:space="preserve"> Generic cabling systems </w:t>
      </w:r>
      <w:r w:rsid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softHyphen/>
        <w:t xml:space="preserve"> Part 2:Office premises (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Информационная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технология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 xml:space="preserve">. </w:t>
      </w:r>
      <w:r w:rsidRPr="00A55983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>Общие кабельные системы. Часть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 xml:space="preserve"> 2: </w:t>
      </w:r>
      <w:r w:rsidRPr="00A55983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>Офисные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 xml:space="preserve"> </w:t>
      </w:r>
      <w:r w:rsidRPr="00A55983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>помещения</w:t>
      </w:r>
      <w:r w:rsidR="007F4286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>)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 xml:space="preserve"> </w:t>
      </w:r>
    </w:p>
    <w:p w14:paraId="598B37BD" w14:textId="033040C1" w:rsidR="00A55983" w:rsidRPr="007F4286" w:rsidRDefault="00A55983" w:rsidP="00A55983">
      <w:pPr>
        <w:pStyle w:val="Style1"/>
        <w:widowControl/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/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11801-5, </w:t>
      </w:r>
      <w:r w:rsid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Information technology </w:t>
      </w:r>
      <w:r w:rsid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softHyphen/>
        <w:t xml:space="preserve"> Generic cabling systems </w:t>
      </w:r>
      <w:r w:rsid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softHyphen/>
        <w:t xml:space="preserve"> Part 5: Data centres (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Информационная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технология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 xml:space="preserve">. </w:t>
      </w:r>
      <w:r w:rsidRPr="00A55983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>Общие кабельные системы. Часть 5: Центры обработки данных</w:t>
      </w:r>
      <w:r w:rsidR="007F4286"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>)</w:t>
      </w:r>
    </w:p>
    <w:p w14:paraId="4CE63CEE" w14:textId="3CD449E7" w:rsidR="00A55983" w:rsidRDefault="00A55983" w:rsidP="00A55983">
      <w:pPr>
        <w:pStyle w:val="Style1"/>
        <w:widowControl/>
        <w:pBdr>
          <w:bottom w:val="single" w:sz="12" w:space="1" w:color="auto"/>
        </w:pBdr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</w:pP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/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11801-6, </w:t>
      </w:r>
      <w:r w:rsid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Information</w:t>
      </w:r>
      <w:r w:rsidR="007F4286"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technology</w:t>
      </w:r>
      <w:r w:rsidR="007F4286"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="007F4286"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softHyphen/>
        <w:t xml:space="preserve"> </w:t>
      </w:r>
      <w:r w:rsid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Generic</w:t>
      </w:r>
      <w:r w:rsidR="007F4286"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cabling</w:t>
      </w:r>
      <w:r w:rsidR="007F4286"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systems</w:t>
      </w:r>
      <w:r w:rsidR="007F4286"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="007F4286"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softHyphen/>
        <w:t xml:space="preserve"> </w:t>
      </w:r>
      <w:r w:rsid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Part</w:t>
      </w:r>
      <w:r w:rsidR="007F4286"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6: </w:t>
      </w:r>
      <w:r w:rsid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Distributed building </w:t>
      </w:r>
      <w:r w:rsidR="008C4D0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services (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Информационная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технология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 xml:space="preserve">. </w:t>
      </w:r>
      <w:r w:rsidRPr="00A55983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>Общие кабельные системы. Часть 6: Распределенные инженерные сети зданий</w:t>
      </w:r>
      <w:r w:rsidR="008C4D06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>)</w:t>
      </w:r>
    </w:p>
    <w:p w14:paraId="6F39D78B" w14:textId="77777777" w:rsidR="00103317" w:rsidRPr="00430A7F" w:rsidRDefault="00103317" w:rsidP="00103317">
      <w:pPr>
        <w:pStyle w:val="Style1"/>
        <w:widowControl/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430A7F">
        <w:rPr>
          <w:rStyle w:val="FontStyle47"/>
          <w:rFonts w:ascii="Times New Roman" w:hAnsi="Times New Roman" w:cs="Times New Roman"/>
          <w:i/>
          <w:sz w:val="24"/>
          <w:szCs w:val="24"/>
          <w:lang w:eastAsia="en-US"/>
        </w:rPr>
        <w:t>Проект, редакция 1</w:t>
      </w:r>
    </w:p>
    <w:p w14:paraId="6E95777D" w14:textId="77777777" w:rsidR="00103317" w:rsidRPr="00103317" w:rsidRDefault="00103317" w:rsidP="00A55983">
      <w:pPr>
        <w:pStyle w:val="Style1"/>
        <w:widowControl/>
        <w:rPr>
          <w:rStyle w:val="FontStyle48"/>
          <w:rFonts w:ascii="Times New Roman" w:hAnsi="Times New Roman" w:cs="Times New Roman"/>
          <w:i w:val="0"/>
          <w:sz w:val="24"/>
          <w:szCs w:val="24"/>
          <w:lang w:val="kk-KZ" w:eastAsia="en-US"/>
        </w:rPr>
      </w:pPr>
    </w:p>
    <w:p w14:paraId="37BC462F" w14:textId="169BA780" w:rsidR="00A55983" w:rsidRPr="00103317" w:rsidRDefault="00A55983" w:rsidP="00103317">
      <w:pPr>
        <w:pStyle w:val="Style1"/>
        <w:widowControl/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</w:pP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103317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/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103317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14763-2, </w:t>
      </w:r>
      <w:r w:rsidR="00103317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Information</w:t>
      </w:r>
      <w:r w:rsidR="00103317" w:rsidRPr="00103317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="00103317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technology</w:t>
      </w:r>
      <w:r w:rsidR="00103317" w:rsidRPr="00103317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="00103317" w:rsidRPr="00103317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softHyphen/>
        <w:t xml:space="preserve"> </w:t>
      </w:r>
      <w:r w:rsidR="00103317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and operation of customer premisescablig </w:t>
      </w:r>
      <w:r w:rsidR="00103317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softHyphen/>
        <w:t xml:space="preserve"> Part 2:Planning and installation</w:t>
      </w:r>
      <w:r w:rsidR="00103317" w:rsidRPr="00103317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="00103317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(</w:t>
      </w:r>
      <w:r w:rsidRPr="00103317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Информационные</w:t>
      </w:r>
      <w:r w:rsidRPr="00103317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Pr="00103317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технологии</w:t>
      </w:r>
      <w:r w:rsidRPr="00103317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. Ввод в действие и эксплуатация кабельной сети помещений пользователя. Часть 2:</w:t>
      </w:r>
      <w:r w:rsidR="00103317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Планирование и монтаж)</w:t>
      </w:r>
    </w:p>
    <w:p w14:paraId="4CDD5D1A" w14:textId="260D8958" w:rsidR="00A55983" w:rsidRPr="00103317" w:rsidRDefault="00A55983" w:rsidP="00A55983">
      <w:pPr>
        <w:pStyle w:val="Style1"/>
        <w:widowControl/>
        <w:rPr>
          <w:rStyle w:val="FontStyle47"/>
          <w:rFonts w:ascii="Times New Roman" w:hAnsi="Times New Roman" w:cs="Times New Roman"/>
          <w:i/>
          <w:iCs/>
          <w:sz w:val="24"/>
          <w:szCs w:val="24"/>
        </w:rPr>
      </w:pP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/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TS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22237-1:2018, </w:t>
      </w:r>
      <w:r w:rsidR="007F4286" w:rsidRPr="00103317">
        <w:rPr>
          <w:rStyle w:val="FontStyle47"/>
          <w:rFonts w:ascii="Times New Roman" w:hAnsi="Times New Roman" w:cs="Times New Roman"/>
          <w:iCs/>
          <w:sz w:val="24"/>
          <w:szCs w:val="24"/>
        </w:rPr>
        <w:t xml:space="preserve">Information technology </w:t>
      </w:r>
      <w:r w:rsidR="007F4286" w:rsidRPr="00103317">
        <w:rPr>
          <w:rStyle w:val="FontStyle47"/>
          <w:rFonts w:ascii="Times New Roman" w:hAnsi="Times New Roman" w:cs="Times New Roman"/>
          <w:iCs/>
          <w:sz w:val="24"/>
          <w:szCs w:val="24"/>
        </w:rPr>
        <w:softHyphen/>
        <w:t xml:space="preserve"> Data centre facilities and infrastructures </w:t>
      </w:r>
      <w:r w:rsidR="007F4286" w:rsidRPr="00103317">
        <w:rPr>
          <w:rStyle w:val="FontStyle47"/>
          <w:rFonts w:ascii="Times New Roman" w:hAnsi="Times New Roman" w:cs="Times New Roman"/>
          <w:iCs/>
          <w:sz w:val="24"/>
          <w:szCs w:val="24"/>
        </w:rPr>
        <w:softHyphen/>
        <w:t xml:space="preserve"> Part 1: General concepts (</w:t>
      </w:r>
      <w:r w:rsidRPr="00103317">
        <w:rPr>
          <w:rStyle w:val="FontStyle47"/>
          <w:rFonts w:ascii="Times New Roman" w:hAnsi="Times New Roman" w:cs="Times New Roman"/>
          <w:iCs/>
          <w:sz w:val="24"/>
          <w:szCs w:val="24"/>
          <w:lang w:val="en-US"/>
        </w:rPr>
        <w:t>Информационная</w:t>
      </w:r>
      <w:r w:rsidRPr="00103317">
        <w:rPr>
          <w:rStyle w:val="FontStyle47"/>
          <w:rFonts w:ascii="Times New Roman" w:hAnsi="Times New Roman" w:cs="Times New Roman"/>
          <w:iCs/>
          <w:sz w:val="24"/>
          <w:szCs w:val="24"/>
        </w:rPr>
        <w:t xml:space="preserve"> </w:t>
      </w:r>
      <w:r w:rsidRPr="00103317">
        <w:rPr>
          <w:rStyle w:val="FontStyle47"/>
          <w:rFonts w:ascii="Times New Roman" w:hAnsi="Times New Roman" w:cs="Times New Roman"/>
          <w:iCs/>
          <w:sz w:val="24"/>
          <w:szCs w:val="24"/>
          <w:lang w:val="en-US"/>
        </w:rPr>
        <w:t>технология</w:t>
      </w:r>
      <w:r w:rsidRPr="00103317">
        <w:rPr>
          <w:rStyle w:val="FontStyle47"/>
          <w:rFonts w:ascii="Times New Roman" w:hAnsi="Times New Roman" w:cs="Times New Roman"/>
          <w:iCs/>
          <w:sz w:val="24"/>
          <w:szCs w:val="24"/>
        </w:rPr>
        <w:t xml:space="preserve">. </w:t>
      </w:r>
      <w:r w:rsidRPr="00103317">
        <w:rPr>
          <w:rStyle w:val="FontStyle47"/>
          <w:rFonts w:ascii="Times New Roman" w:hAnsi="Times New Roman" w:cs="Times New Roman"/>
          <w:iCs/>
          <w:sz w:val="24"/>
          <w:szCs w:val="24"/>
          <w:lang w:val="en-US"/>
        </w:rPr>
        <w:t>Оборудование и инфраструктура центров обработки данных. Часть</w:t>
      </w:r>
      <w:r w:rsidRPr="00103317">
        <w:rPr>
          <w:rStyle w:val="FontStyle47"/>
          <w:rFonts w:ascii="Times New Roman" w:hAnsi="Times New Roman" w:cs="Times New Roman"/>
          <w:iCs/>
          <w:sz w:val="24"/>
          <w:szCs w:val="24"/>
        </w:rPr>
        <w:t xml:space="preserve"> 1: </w:t>
      </w:r>
      <w:r w:rsidRPr="00103317">
        <w:rPr>
          <w:rStyle w:val="FontStyle47"/>
          <w:rFonts w:ascii="Times New Roman" w:hAnsi="Times New Roman" w:cs="Times New Roman"/>
          <w:iCs/>
          <w:sz w:val="24"/>
          <w:szCs w:val="24"/>
          <w:lang w:val="en-US"/>
        </w:rPr>
        <w:t>Общие</w:t>
      </w:r>
      <w:r w:rsidRPr="00103317">
        <w:rPr>
          <w:rStyle w:val="FontStyle47"/>
          <w:rFonts w:ascii="Times New Roman" w:hAnsi="Times New Roman" w:cs="Times New Roman"/>
          <w:iCs/>
          <w:sz w:val="24"/>
          <w:szCs w:val="24"/>
        </w:rPr>
        <w:t xml:space="preserve"> </w:t>
      </w:r>
      <w:r w:rsidRPr="00103317">
        <w:rPr>
          <w:rStyle w:val="FontStyle47"/>
          <w:rFonts w:ascii="Times New Roman" w:hAnsi="Times New Roman" w:cs="Times New Roman"/>
          <w:iCs/>
          <w:sz w:val="24"/>
          <w:szCs w:val="24"/>
          <w:lang w:val="en-US"/>
        </w:rPr>
        <w:t>понятия</w:t>
      </w:r>
      <w:r w:rsidR="007F4286" w:rsidRPr="00103317">
        <w:rPr>
          <w:rStyle w:val="FontStyle47"/>
          <w:rFonts w:ascii="Times New Roman" w:hAnsi="Times New Roman" w:cs="Times New Roman"/>
          <w:iCs/>
          <w:sz w:val="24"/>
          <w:szCs w:val="24"/>
        </w:rPr>
        <w:t>)</w:t>
      </w:r>
    </w:p>
    <w:p w14:paraId="63499B17" w14:textId="0D4DE3B4" w:rsidR="00A55983" w:rsidRPr="007F4286" w:rsidRDefault="00A55983" w:rsidP="00A55983">
      <w:pPr>
        <w:pStyle w:val="Style1"/>
        <w:widowControl/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</w:pP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/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TS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22237-2, </w:t>
      </w:r>
      <w:r w:rsidR="007F4286" w:rsidRPr="00103317">
        <w:rPr>
          <w:rStyle w:val="FontStyle47"/>
          <w:rFonts w:ascii="Times New Roman" w:hAnsi="Times New Roman" w:cs="Times New Roman"/>
          <w:iCs/>
          <w:sz w:val="24"/>
          <w:szCs w:val="24"/>
        </w:rPr>
        <w:t xml:space="preserve">Information technology </w:t>
      </w:r>
      <w:r w:rsidR="007F4286" w:rsidRPr="00103317">
        <w:rPr>
          <w:rStyle w:val="FontStyle47"/>
          <w:rFonts w:ascii="Times New Roman" w:hAnsi="Times New Roman" w:cs="Times New Roman"/>
          <w:iCs/>
          <w:sz w:val="24"/>
          <w:szCs w:val="24"/>
        </w:rPr>
        <w:softHyphen/>
        <w:t xml:space="preserve"> Data centre facilities and infrastructures </w:t>
      </w:r>
      <w:r w:rsidR="007F4286" w:rsidRPr="00103317">
        <w:rPr>
          <w:rStyle w:val="FontStyle47"/>
          <w:rFonts w:ascii="Times New Roman" w:hAnsi="Times New Roman" w:cs="Times New Roman"/>
          <w:iCs/>
          <w:sz w:val="24"/>
          <w:szCs w:val="24"/>
        </w:rPr>
        <w:softHyphen/>
        <w:t xml:space="preserve"> Part 2: Building construction</w:t>
      </w:r>
      <w:r w:rsidR="007F4286" w:rsidRPr="00103317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7F4286" w:rsidRPr="00103317">
        <w:rPr>
          <w:rStyle w:val="FontStyle47"/>
          <w:rFonts w:ascii="Times New Roman" w:hAnsi="Times New Roman" w:cs="Times New Roman"/>
          <w:iCs/>
          <w:sz w:val="24"/>
          <w:szCs w:val="24"/>
        </w:rPr>
        <w:t>Information</w:t>
      </w:r>
      <w:r w:rsidR="007F4286" w:rsidRPr="008C31AF">
        <w:rPr>
          <w:rStyle w:val="FontStyle53"/>
          <w:rFonts w:ascii="Times New Roman" w:hAnsi="Times New Roman"/>
          <w:i w:val="0"/>
          <w:sz w:val="24"/>
          <w:szCs w:val="24"/>
          <w:lang w:val="en-US" w:eastAsia="en-US"/>
        </w:rPr>
        <w:t xml:space="preserve"> technology </w:t>
      </w:r>
      <w:r w:rsidR="007F4286" w:rsidRPr="008C31AF">
        <w:rPr>
          <w:rStyle w:val="FontStyle53"/>
          <w:rFonts w:ascii="Times New Roman" w:hAnsi="Times New Roman"/>
          <w:i w:val="0"/>
          <w:sz w:val="24"/>
          <w:szCs w:val="24"/>
          <w:lang w:val="en-US" w:eastAsia="en-US"/>
        </w:rPr>
        <w:softHyphen/>
        <w:t xml:space="preserve"> Data centre facilities and infrastructures </w:t>
      </w:r>
      <w:r w:rsidR="007F4286" w:rsidRPr="008C31AF">
        <w:rPr>
          <w:rStyle w:val="FontStyle53"/>
          <w:rFonts w:ascii="Times New Roman" w:hAnsi="Times New Roman"/>
          <w:i w:val="0"/>
          <w:sz w:val="24"/>
          <w:szCs w:val="24"/>
          <w:lang w:val="en-US" w:eastAsia="en-US"/>
        </w:rPr>
        <w:softHyphen/>
        <w:t xml:space="preserve"> Part 2:</w:t>
      </w:r>
      <w:r w:rsidR="007F4286" w:rsidRPr="008C31AF">
        <w:rPr>
          <w:rStyle w:val="FontStyle53"/>
          <w:rFonts w:ascii="Times New Roman" w:hAnsi="Times New Roman"/>
          <w:sz w:val="24"/>
          <w:szCs w:val="24"/>
          <w:lang w:val="en-US" w:eastAsia="en-US"/>
        </w:rPr>
        <w:t xml:space="preserve"> </w:t>
      </w:r>
      <w:r w:rsidR="007F4286" w:rsidRPr="008C31AF">
        <w:rPr>
          <w:rStyle w:val="FontStyle53"/>
          <w:rFonts w:ascii="Times New Roman" w:hAnsi="Times New Roman"/>
          <w:i w:val="0"/>
          <w:sz w:val="24"/>
          <w:szCs w:val="24"/>
          <w:lang w:val="en-US" w:eastAsia="en-US"/>
        </w:rPr>
        <w:t>Building construction</w:t>
      </w:r>
      <w:r w:rsidR="007F4286"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 xml:space="preserve"> </w:t>
      </w:r>
      <w:r w:rsidR="007F4286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>(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>Информационная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 xml:space="preserve"> 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>технология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 xml:space="preserve">. 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>Производственные помещения для центров обработки данных и их инфраструктура. Часть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 xml:space="preserve"> 2: 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>Строительство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 xml:space="preserve"> 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>зданий</w:t>
      </w:r>
      <w:r w:rsidR="007F4286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>)</w:t>
      </w:r>
    </w:p>
    <w:p w14:paraId="19CFA9BC" w14:textId="1CED01A1" w:rsidR="00A55983" w:rsidRPr="007F4286" w:rsidRDefault="00A55983" w:rsidP="00A55983">
      <w:pPr>
        <w:pStyle w:val="Style1"/>
        <w:widowControl/>
        <w:rPr>
          <w:rStyle w:val="FontStyle48"/>
          <w:rFonts w:ascii="Times New Roman" w:hAnsi="Times New Roman" w:cs="Times New Roman"/>
          <w:b/>
          <w:i w:val="0"/>
          <w:sz w:val="24"/>
          <w:szCs w:val="24"/>
          <w:lang w:val="en-US" w:eastAsia="en-US"/>
        </w:rPr>
      </w:pP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/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TS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22237-4, </w:t>
      </w:r>
      <w:r w:rsidR="007F4286" w:rsidRPr="005F2E83">
        <w:rPr>
          <w:rStyle w:val="FontStyle38"/>
          <w:rFonts w:ascii="Times New Roman" w:hAnsi="Times New Roman" w:cs="Times New Roman"/>
          <w:color w:val="auto"/>
          <w:sz w:val="24"/>
          <w:szCs w:val="24"/>
          <w:lang w:val="en-US"/>
        </w:rPr>
        <w:t xml:space="preserve">Information technology </w:t>
      </w:r>
      <w:r w:rsidR="007F4286" w:rsidRPr="005F2E83">
        <w:rPr>
          <w:rStyle w:val="FontStyle38"/>
          <w:rFonts w:ascii="Times New Roman" w:hAnsi="Times New Roman" w:cs="Times New Roman"/>
          <w:color w:val="auto"/>
          <w:sz w:val="24"/>
          <w:szCs w:val="24"/>
          <w:lang w:val="en-US"/>
        </w:rPr>
        <w:softHyphen/>
        <w:t xml:space="preserve"> Data centre facilities and infrastructures </w:t>
      </w:r>
      <w:r w:rsidR="007F4286" w:rsidRPr="005F2E83">
        <w:rPr>
          <w:rStyle w:val="FontStyle38"/>
          <w:rFonts w:ascii="Times New Roman" w:hAnsi="Times New Roman" w:cs="Times New Roman"/>
          <w:color w:val="auto"/>
          <w:sz w:val="24"/>
          <w:szCs w:val="24"/>
          <w:lang w:val="en-US"/>
        </w:rPr>
        <w:softHyphen/>
        <w:t xml:space="preserve"> Part 4: Environmental control </w:t>
      </w:r>
      <w:r w:rsidR="007F4286">
        <w:rPr>
          <w:rStyle w:val="FontStyle38"/>
          <w:rFonts w:ascii="Times New Roman" w:hAnsi="Times New Roman" w:cs="Times New Roman"/>
          <w:color w:val="auto"/>
          <w:sz w:val="24"/>
          <w:szCs w:val="24"/>
          <w:lang w:val="en-US"/>
        </w:rPr>
        <w:t>(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>Информационная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 xml:space="preserve"> 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>технология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 xml:space="preserve">. </w:t>
      </w:r>
      <w:r w:rsidRPr="007F4286">
        <w:rPr>
          <w:rStyle w:val="FontStyle48"/>
          <w:rFonts w:ascii="Times New Roman" w:hAnsi="Times New Roman" w:cs="Times New Roman"/>
          <w:i w:val="0"/>
          <w:color w:val="auto"/>
          <w:sz w:val="24"/>
          <w:szCs w:val="24"/>
          <w:lang w:eastAsia="en-US"/>
        </w:rPr>
        <w:t>Оборудование и инфраструктура центров обработки данных.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 xml:space="preserve"> Часть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 xml:space="preserve"> 4</w:t>
      </w:r>
      <w:r w:rsidRPr="007F4286">
        <w:rPr>
          <w:rStyle w:val="FontStyle48"/>
          <w:rFonts w:ascii="Times New Roman" w:hAnsi="Times New Roman" w:cs="Times New Roman"/>
          <w:b/>
          <w:i w:val="0"/>
          <w:sz w:val="24"/>
          <w:szCs w:val="24"/>
          <w:lang w:val="en-US" w:eastAsia="en-US"/>
        </w:rPr>
        <w:t xml:space="preserve">: </w:t>
      </w:r>
      <w:r w:rsidRPr="007F4286">
        <w:rPr>
          <w:rStyle w:val="FontStyle54"/>
          <w:rFonts w:ascii="Times New Roman" w:hAnsi="Times New Roman" w:cs="Times New Roman"/>
          <w:b w:val="0"/>
          <w:sz w:val="24"/>
          <w:szCs w:val="24"/>
          <w:lang w:eastAsia="en-US"/>
        </w:rPr>
        <w:t>Контроль</w:t>
      </w:r>
      <w:r w:rsidRPr="007F4286">
        <w:rPr>
          <w:rStyle w:val="FontStyle54"/>
          <w:rFonts w:ascii="Times New Roman" w:hAnsi="Times New Roman" w:cs="Times New Roman"/>
          <w:b w:val="0"/>
          <w:sz w:val="24"/>
          <w:szCs w:val="24"/>
          <w:lang w:val="en-US" w:eastAsia="en-US"/>
        </w:rPr>
        <w:t xml:space="preserve"> </w:t>
      </w:r>
      <w:r w:rsidRPr="007F4286">
        <w:rPr>
          <w:rStyle w:val="FontStyle54"/>
          <w:rFonts w:ascii="Times New Roman" w:hAnsi="Times New Roman" w:cs="Times New Roman"/>
          <w:b w:val="0"/>
          <w:sz w:val="24"/>
          <w:szCs w:val="24"/>
          <w:lang w:eastAsia="en-US"/>
        </w:rPr>
        <w:t>состояния</w:t>
      </w:r>
      <w:r w:rsidRPr="007F4286">
        <w:rPr>
          <w:rStyle w:val="FontStyle54"/>
          <w:rFonts w:ascii="Times New Roman" w:hAnsi="Times New Roman" w:cs="Times New Roman"/>
          <w:b w:val="0"/>
          <w:sz w:val="24"/>
          <w:szCs w:val="24"/>
          <w:lang w:val="en-US" w:eastAsia="en-US"/>
        </w:rPr>
        <w:t xml:space="preserve"> </w:t>
      </w:r>
      <w:r w:rsidRPr="007F4286">
        <w:rPr>
          <w:rStyle w:val="FontStyle54"/>
          <w:rFonts w:ascii="Times New Roman" w:hAnsi="Times New Roman" w:cs="Times New Roman"/>
          <w:b w:val="0"/>
          <w:sz w:val="24"/>
          <w:szCs w:val="24"/>
          <w:lang w:eastAsia="en-US"/>
        </w:rPr>
        <w:t>окружающей</w:t>
      </w:r>
      <w:r w:rsidRPr="007F4286">
        <w:rPr>
          <w:rStyle w:val="FontStyle54"/>
          <w:rFonts w:ascii="Times New Roman" w:hAnsi="Times New Roman" w:cs="Times New Roman"/>
          <w:b w:val="0"/>
          <w:sz w:val="24"/>
          <w:szCs w:val="24"/>
          <w:lang w:val="en-US" w:eastAsia="en-US"/>
        </w:rPr>
        <w:t xml:space="preserve"> </w:t>
      </w:r>
      <w:r w:rsidRPr="007F4286">
        <w:rPr>
          <w:rStyle w:val="FontStyle54"/>
          <w:rFonts w:ascii="Times New Roman" w:hAnsi="Times New Roman" w:cs="Times New Roman"/>
          <w:b w:val="0"/>
          <w:sz w:val="24"/>
          <w:szCs w:val="24"/>
          <w:lang w:eastAsia="en-US"/>
        </w:rPr>
        <w:t>среды</w:t>
      </w:r>
      <w:r w:rsidR="007F4286">
        <w:rPr>
          <w:rStyle w:val="FontStyle54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>)</w:t>
      </w:r>
      <w:r w:rsidRPr="007F4286">
        <w:rPr>
          <w:rStyle w:val="FontStyle54"/>
          <w:rFonts w:ascii="Times New Roman" w:hAnsi="Times New Roman" w:cs="Times New Roman"/>
          <w:b w:val="0"/>
          <w:i/>
          <w:sz w:val="24"/>
          <w:szCs w:val="24"/>
          <w:lang w:val="en-US" w:eastAsia="en-US"/>
        </w:rPr>
        <w:t>;</w:t>
      </w:r>
    </w:p>
    <w:p w14:paraId="4EAF45BF" w14:textId="47DB4D5A" w:rsidR="00A55983" w:rsidRPr="007F4286" w:rsidRDefault="00A55983" w:rsidP="00A55983">
      <w:pPr>
        <w:pStyle w:val="Style1"/>
        <w:widowControl/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</w:pPr>
      <w:bookmarkStart w:id="6" w:name="bookmark4"/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</w:t>
      </w:r>
      <w:bookmarkEnd w:id="6"/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SO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/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TS</w:t>
      </w:r>
      <w:r w:rsidRPr="007F4286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22237-7, </w:t>
      </w:r>
      <w:r w:rsidR="007F4286" w:rsidRPr="005F2E83">
        <w:rPr>
          <w:rStyle w:val="FontStyle38"/>
          <w:rFonts w:ascii="Times New Roman" w:hAnsi="Times New Roman" w:cs="Times New Roman"/>
          <w:color w:val="auto"/>
          <w:sz w:val="24"/>
          <w:szCs w:val="24"/>
          <w:lang w:val="en-US"/>
        </w:rPr>
        <w:t xml:space="preserve">Information technology </w:t>
      </w:r>
      <w:r w:rsidR="007F4286" w:rsidRPr="005F2E83">
        <w:rPr>
          <w:rStyle w:val="FontStyle38"/>
          <w:rFonts w:ascii="Times New Roman" w:hAnsi="Times New Roman" w:cs="Times New Roman"/>
          <w:color w:val="auto"/>
          <w:sz w:val="24"/>
          <w:szCs w:val="24"/>
          <w:lang w:val="en-US"/>
        </w:rPr>
        <w:softHyphen/>
        <w:t xml:space="preserve"> Data centre facilit</w:t>
      </w:r>
      <w:r w:rsidR="007F4286">
        <w:rPr>
          <w:rStyle w:val="FontStyle38"/>
          <w:rFonts w:ascii="Times New Roman" w:hAnsi="Times New Roman" w:cs="Times New Roman"/>
          <w:color w:val="auto"/>
          <w:sz w:val="24"/>
          <w:szCs w:val="24"/>
          <w:lang w:val="en-US"/>
        </w:rPr>
        <w:t xml:space="preserve">ies and infrastructures </w:t>
      </w:r>
      <w:r w:rsidR="007F4286">
        <w:rPr>
          <w:rStyle w:val="FontStyle38"/>
          <w:rFonts w:ascii="Times New Roman" w:hAnsi="Times New Roman" w:cs="Times New Roman"/>
          <w:color w:val="auto"/>
          <w:sz w:val="24"/>
          <w:szCs w:val="24"/>
          <w:lang w:val="en-US"/>
        </w:rPr>
        <w:softHyphen/>
        <w:t xml:space="preserve"> Part 7</w:t>
      </w:r>
      <w:r w:rsidR="007F4286" w:rsidRPr="005F2E83">
        <w:rPr>
          <w:rStyle w:val="FontStyle38"/>
          <w:rFonts w:ascii="Times New Roman" w:hAnsi="Times New Roman" w:cs="Times New Roman"/>
          <w:color w:val="auto"/>
          <w:sz w:val="24"/>
          <w:szCs w:val="24"/>
          <w:lang w:val="en-US"/>
        </w:rPr>
        <w:t xml:space="preserve">: </w:t>
      </w:r>
      <w:r w:rsidR="007F4286">
        <w:rPr>
          <w:rStyle w:val="FontStyle38"/>
          <w:rFonts w:ascii="Times New Roman" w:hAnsi="Times New Roman" w:cs="Times New Roman"/>
          <w:color w:val="auto"/>
          <w:sz w:val="24"/>
          <w:szCs w:val="24"/>
          <w:lang w:val="en-US"/>
        </w:rPr>
        <w:t>Management and operational information (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>Информационная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 xml:space="preserve"> 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>технология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 xml:space="preserve">. 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 xml:space="preserve">Производственные помещения для центров обработки данных и их инфраструктура. Часть 7: Менеджмент и информация об </w:t>
      </w:r>
      <w:r w:rsidRPr="007F4286">
        <w:rPr>
          <w:rStyle w:val="FontStyle48"/>
          <w:rFonts w:ascii="Times New Roman" w:hAnsi="Times New Roman" w:cs="Times New Roman"/>
          <w:i w:val="0"/>
          <w:color w:val="auto"/>
          <w:sz w:val="24"/>
          <w:szCs w:val="24"/>
          <w:lang w:eastAsia="en-US"/>
        </w:rPr>
        <w:t>оперативны</w:t>
      </w:r>
      <w:r w:rsidRPr="007F4286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>х особенностях</w:t>
      </w:r>
      <w:r w:rsidR="007F4286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>)</w:t>
      </w:r>
    </w:p>
    <w:p w14:paraId="76E62D59" w14:textId="77777777" w:rsidR="00A55983" w:rsidRPr="00A55983" w:rsidRDefault="00A55983" w:rsidP="00A55983">
      <w:pPr>
        <w:pStyle w:val="Style1"/>
        <w:widowControl/>
        <w:rPr>
          <w:rStyle w:val="FontStyle48"/>
          <w:rFonts w:ascii="Times New Roman" w:hAnsi="Times New Roman" w:cs="Times New Roman"/>
          <w:sz w:val="24"/>
          <w:szCs w:val="24"/>
          <w:lang w:eastAsia="en-US"/>
        </w:rPr>
      </w:pPr>
    </w:p>
    <w:p w14:paraId="67CB78DC" w14:textId="7041163A" w:rsidR="00EE000B" w:rsidRPr="00941032" w:rsidRDefault="00EE000B" w:rsidP="003B7C15">
      <w:pPr>
        <w:pStyle w:val="Style30"/>
        <w:widowControl/>
        <w:ind w:firstLine="708"/>
        <w:rPr>
          <w:rStyle w:val="FontStyle45"/>
          <w:rFonts w:ascii="Times New Roman" w:cs="Times New Roman"/>
          <w:b w:val="0"/>
          <w:bCs w:val="0"/>
          <w:lang w:eastAsia="en-US"/>
        </w:rPr>
      </w:pPr>
      <w:r w:rsidRPr="00E06359">
        <w:rPr>
          <w:rStyle w:val="FontStyle45"/>
          <w:rFonts w:ascii="Times New Roman" w:cs="Times New Roman"/>
          <w:lang w:eastAsia="en-US"/>
        </w:rPr>
        <w:t xml:space="preserve">3 </w:t>
      </w:r>
      <w:r w:rsidR="00941032" w:rsidRPr="00941032">
        <w:rPr>
          <w:b/>
          <w:bCs/>
        </w:rPr>
        <w:t>Термины, определения, обозначения и сокращения</w:t>
      </w:r>
    </w:p>
    <w:p w14:paraId="03E876BA" w14:textId="16DEAC60" w:rsidR="00EE000B" w:rsidRDefault="00EE000B" w:rsidP="00BE3320">
      <w:pPr>
        <w:pStyle w:val="Style30"/>
        <w:widowControl/>
        <w:ind w:firstLine="709"/>
        <w:rPr>
          <w:rStyle w:val="FontStyle45"/>
          <w:rFonts w:ascii="Times New Roman" w:cs="Times New Roman"/>
          <w:b w:val="0"/>
          <w:lang w:eastAsia="en-US"/>
        </w:rPr>
      </w:pPr>
    </w:p>
    <w:p w14:paraId="77879100" w14:textId="28382CB4" w:rsidR="00941032" w:rsidRDefault="00941032" w:rsidP="00BE3320">
      <w:pPr>
        <w:pStyle w:val="Style30"/>
        <w:widowControl/>
        <w:ind w:firstLine="709"/>
        <w:rPr>
          <w:rStyle w:val="FontStyle45"/>
          <w:rFonts w:ascii="Times New Roman" w:cs="Times New Roman"/>
          <w:bCs w:val="0"/>
          <w:lang w:eastAsia="en-US"/>
        </w:rPr>
      </w:pPr>
      <w:r w:rsidRPr="00941032">
        <w:rPr>
          <w:rStyle w:val="FontStyle45"/>
          <w:rFonts w:ascii="Times New Roman" w:cs="Times New Roman"/>
          <w:bCs w:val="0"/>
          <w:lang w:eastAsia="en-US"/>
        </w:rPr>
        <w:t>3.1 Термины и определения</w:t>
      </w:r>
    </w:p>
    <w:p w14:paraId="0E17C62B" w14:textId="77777777" w:rsidR="00941032" w:rsidRPr="00941032" w:rsidRDefault="00941032" w:rsidP="00BE3320">
      <w:pPr>
        <w:pStyle w:val="Style30"/>
        <w:widowControl/>
        <w:ind w:firstLine="709"/>
        <w:rPr>
          <w:rStyle w:val="FontStyle45"/>
          <w:rFonts w:ascii="Times New Roman" w:cs="Times New Roman"/>
          <w:bCs w:val="0"/>
          <w:lang w:eastAsia="en-US"/>
        </w:rPr>
      </w:pPr>
    </w:p>
    <w:p w14:paraId="629D23E4" w14:textId="30412178" w:rsidR="00A55983" w:rsidRPr="00A55983" w:rsidRDefault="00BD398D" w:rsidP="00A55983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В настоящем стандарте применяются следующие термины и определения, </w:t>
      </w:r>
      <w:r w:rsidR="00A55983"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приведенные в</w:t>
      </w:r>
      <w:r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СТ РК </w:t>
      </w:r>
      <w:r w:rsidR="00A55983"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="00A55983"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="00A55983"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="00A55983"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A55983"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TS</w:t>
      </w:r>
      <w:r w:rsidR="00A55983"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22237-1 и следующие.</w:t>
      </w:r>
    </w:p>
    <w:p w14:paraId="4176D478" w14:textId="77777777" w:rsidR="00A55983" w:rsidRPr="00A55983" w:rsidRDefault="00A55983" w:rsidP="00A55983">
      <w:pPr>
        <w:pStyle w:val="Style22"/>
        <w:widowControl/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A55983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ISO</w:t>
      </w:r>
      <w:r w:rsidRPr="00A55983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и </w:t>
      </w:r>
      <w:r w:rsidRPr="00A55983">
        <w:rPr>
          <w:rStyle w:val="FontStyle53"/>
          <w:rFonts w:ascii="Times New Roman" w:hAnsi="Times New Roman" w:cs="Times New Roman"/>
          <w:i w:val="0"/>
          <w:sz w:val="24"/>
          <w:szCs w:val="24"/>
          <w:lang w:val="en-US" w:eastAsia="en-US"/>
        </w:rPr>
        <w:t>IEC</w:t>
      </w:r>
      <w:r w:rsidRPr="00A55983">
        <w:rPr>
          <w:rStyle w:val="FontStyle53"/>
          <w:rFonts w:ascii="Times New Roman" w:hAnsi="Times New Roman" w:cs="Times New Roman"/>
          <w:i w:val="0"/>
          <w:sz w:val="24"/>
          <w:szCs w:val="24"/>
          <w:lang w:eastAsia="en-US"/>
        </w:rPr>
        <w:t xml:space="preserve"> ведут терминологические базы данных для использования в стандартизации по следующим адресам:</w:t>
      </w:r>
    </w:p>
    <w:p w14:paraId="06C1D5FD" w14:textId="68BF34E8" w:rsidR="00A55983" w:rsidRPr="00A55983" w:rsidRDefault="00A55983" w:rsidP="00A55983">
      <w:pPr>
        <w:pStyle w:val="Style22"/>
        <w:widowControl/>
        <w:rPr>
          <w:rStyle w:val="FontStyle47"/>
          <w:rFonts w:ascii="Times New Roman" w:hAnsi="Times New Roman" w:cs="Times New Roman"/>
          <w:color w:val="053CF5"/>
          <w:sz w:val="24"/>
          <w:szCs w:val="24"/>
          <w:u w:val="single"/>
          <w:lang w:eastAsia="en-US"/>
        </w:rPr>
      </w:pPr>
      <w:r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— </w:t>
      </w:r>
      <w:r w:rsidRPr="00A55983">
        <w:rPr>
          <w:rStyle w:val="FontStyle202"/>
          <w:rFonts w:ascii="Times New Roman" w:hAnsi="Times New Roman" w:cs="Times New Roman"/>
          <w:sz w:val="24"/>
          <w:szCs w:val="24"/>
          <w:lang w:eastAsia="en-US"/>
        </w:rPr>
        <w:t xml:space="preserve">Электропедия </w:t>
      </w:r>
      <w:r w:rsidRPr="00A55983">
        <w:rPr>
          <w:rStyle w:val="FontStyle202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A55983">
        <w:rPr>
          <w:rStyle w:val="FontStyle202"/>
          <w:rFonts w:ascii="Times New Roman" w:hAnsi="Times New Roman" w:cs="Times New Roman"/>
          <w:sz w:val="24"/>
          <w:szCs w:val="24"/>
          <w:lang w:eastAsia="en-US"/>
        </w:rPr>
        <w:t xml:space="preserve">: доступна по адресу </w:t>
      </w:r>
      <w:r w:rsidRPr="00F90BE4">
        <w:rPr>
          <w:rFonts w:ascii="Times New Roman" w:hAnsi="Times New Roman" w:cs="Times New Roman"/>
          <w:lang w:val="en-US" w:eastAsia="en-US"/>
        </w:rPr>
        <w:t>http</w:t>
      </w:r>
      <w:r w:rsidRPr="00F90BE4">
        <w:rPr>
          <w:rFonts w:ascii="Times New Roman" w:hAnsi="Times New Roman" w:cs="Times New Roman"/>
          <w:lang w:eastAsia="en-US"/>
        </w:rPr>
        <w:t>://</w:t>
      </w:r>
      <w:r w:rsidRPr="00F90BE4">
        <w:rPr>
          <w:rFonts w:ascii="Times New Roman" w:hAnsi="Times New Roman" w:cs="Times New Roman"/>
          <w:lang w:val="en-US" w:eastAsia="en-US"/>
        </w:rPr>
        <w:t>www</w:t>
      </w:r>
      <w:r w:rsidRPr="00F90BE4">
        <w:rPr>
          <w:rFonts w:ascii="Times New Roman" w:hAnsi="Times New Roman" w:cs="Times New Roman"/>
          <w:lang w:eastAsia="en-US"/>
        </w:rPr>
        <w:t>.</w:t>
      </w:r>
      <w:r w:rsidRPr="00F90BE4">
        <w:rPr>
          <w:rFonts w:ascii="Times New Roman" w:hAnsi="Times New Roman" w:cs="Times New Roman"/>
          <w:lang w:val="en-US" w:eastAsia="en-US"/>
        </w:rPr>
        <w:t>electropedia</w:t>
      </w:r>
      <w:r w:rsidRPr="00F90BE4">
        <w:rPr>
          <w:rFonts w:ascii="Times New Roman" w:hAnsi="Times New Roman" w:cs="Times New Roman"/>
          <w:lang w:eastAsia="en-US"/>
        </w:rPr>
        <w:t>.</w:t>
      </w:r>
      <w:r w:rsidRPr="00F90BE4">
        <w:rPr>
          <w:rFonts w:ascii="Times New Roman" w:hAnsi="Times New Roman" w:cs="Times New Roman"/>
          <w:lang w:val="en-US" w:eastAsia="en-US"/>
        </w:rPr>
        <w:t>org</w:t>
      </w:r>
      <w:r w:rsidRPr="00F90BE4">
        <w:rPr>
          <w:rFonts w:ascii="Times New Roman" w:hAnsi="Times New Roman" w:cs="Times New Roman"/>
          <w:lang w:eastAsia="en-US"/>
        </w:rPr>
        <w:t>/</w:t>
      </w:r>
    </w:p>
    <w:p w14:paraId="553B0EF2" w14:textId="5E31E46F" w:rsidR="00A55983" w:rsidRDefault="00A55983" w:rsidP="00A55983">
      <w:pPr>
        <w:pStyle w:val="Style25"/>
        <w:widowControl/>
        <w:ind w:firstLine="720"/>
        <w:jc w:val="both"/>
        <w:rPr>
          <w:rStyle w:val="a8"/>
          <w:rFonts w:ascii="Times New Roman" w:hAnsi="Times New Roman"/>
          <w:lang w:eastAsia="en-US"/>
        </w:rPr>
      </w:pPr>
      <w:r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— 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A55983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Онлайн платформа для просмотра: доступна по адресу </w:t>
      </w:r>
      <w:r w:rsidRPr="00F90BE4">
        <w:rPr>
          <w:rFonts w:ascii="Times New Roman" w:hAnsi="Times New Roman"/>
          <w:lang w:val="en-US" w:eastAsia="en-US"/>
        </w:rPr>
        <w:t>https</w:t>
      </w:r>
      <w:r w:rsidRPr="00F90BE4">
        <w:rPr>
          <w:rFonts w:ascii="Times New Roman" w:hAnsi="Times New Roman"/>
          <w:lang w:eastAsia="en-US"/>
        </w:rPr>
        <w:t>://</w:t>
      </w:r>
      <w:r w:rsidRPr="00F90BE4">
        <w:rPr>
          <w:rFonts w:ascii="Times New Roman" w:hAnsi="Times New Roman"/>
          <w:lang w:val="en-US" w:eastAsia="en-US"/>
        </w:rPr>
        <w:t>www</w:t>
      </w:r>
      <w:r w:rsidRPr="00F90BE4">
        <w:rPr>
          <w:rFonts w:ascii="Times New Roman" w:hAnsi="Times New Roman"/>
          <w:lang w:eastAsia="en-US"/>
        </w:rPr>
        <w:t>.</w:t>
      </w:r>
      <w:r w:rsidRPr="00F90BE4">
        <w:rPr>
          <w:rFonts w:ascii="Times New Roman" w:hAnsi="Times New Roman"/>
          <w:lang w:val="en-US" w:eastAsia="en-US"/>
        </w:rPr>
        <w:t>iso</w:t>
      </w:r>
      <w:r w:rsidRPr="00F90BE4">
        <w:rPr>
          <w:rFonts w:ascii="Times New Roman" w:hAnsi="Times New Roman"/>
          <w:lang w:eastAsia="en-US"/>
        </w:rPr>
        <w:t>.</w:t>
      </w:r>
      <w:r w:rsidRPr="00F90BE4">
        <w:rPr>
          <w:rFonts w:ascii="Times New Roman" w:hAnsi="Times New Roman"/>
          <w:lang w:val="en-US" w:eastAsia="en-US"/>
        </w:rPr>
        <w:t>org</w:t>
      </w:r>
      <w:r w:rsidRPr="00F90BE4">
        <w:rPr>
          <w:rFonts w:ascii="Times New Roman" w:hAnsi="Times New Roman"/>
          <w:lang w:eastAsia="en-US"/>
        </w:rPr>
        <w:t>/</w:t>
      </w:r>
      <w:r w:rsidRPr="00F90BE4">
        <w:rPr>
          <w:rFonts w:ascii="Times New Roman" w:hAnsi="Times New Roman"/>
          <w:lang w:val="en-US" w:eastAsia="en-US"/>
        </w:rPr>
        <w:t>obp</w:t>
      </w:r>
      <w:r w:rsidRPr="00F90BE4">
        <w:rPr>
          <w:rFonts w:ascii="Times New Roman" w:hAnsi="Times New Roman"/>
          <w:lang w:eastAsia="en-US"/>
        </w:rPr>
        <w:t xml:space="preserve"> </w:t>
      </w:r>
    </w:p>
    <w:p w14:paraId="37F9C449" w14:textId="77777777" w:rsidR="001C438D" w:rsidRDefault="001C438D" w:rsidP="009B0687">
      <w:pPr>
        <w:pStyle w:val="Style14"/>
        <w:widowControl/>
        <w:ind w:firstLine="720"/>
        <w:jc w:val="both"/>
        <w:rPr>
          <w:b/>
          <w:bCs/>
        </w:rPr>
      </w:pPr>
    </w:p>
    <w:p w14:paraId="49A5507F" w14:textId="6F15AB09" w:rsidR="009B0687" w:rsidRPr="009B0687" w:rsidRDefault="00612971" w:rsidP="009B0687">
      <w:pPr>
        <w:pStyle w:val="Style14"/>
        <w:widowControl/>
        <w:ind w:firstLine="720"/>
        <w:jc w:val="both"/>
        <w:rPr>
          <w:rStyle w:val="FontStyle47"/>
          <w:rFonts w:ascii="Times New Roman" w:hAnsi="Times New Roman"/>
          <w:sz w:val="24"/>
          <w:szCs w:val="24"/>
          <w:lang w:eastAsia="en-US"/>
        </w:rPr>
      </w:pPr>
      <w:r w:rsidRPr="003274C8">
        <w:rPr>
          <w:b/>
          <w:bCs/>
        </w:rPr>
        <w:t>3.1.1</w:t>
      </w:r>
      <w:r w:rsidR="003274C8" w:rsidRPr="003274C8">
        <w:rPr>
          <w:b/>
          <w:bCs/>
        </w:rPr>
        <w:t xml:space="preserve"> </w:t>
      </w:r>
      <w:r w:rsidR="009B0687" w:rsidRPr="009B0687">
        <w:rPr>
          <w:rFonts w:ascii="Times New Roman" w:hAnsi="Times New Roman"/>
          <w:b/>
          <w:bCs/>
          <w:lang w:val="kk-KZ"/>
        </w:rPr>
        <w:t>П</w:t>
      </w:r>
      <w:r w:rsidR="009B0687" w:rsidRPr="009B0687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рокладка кабелей с учетом специфики применения</w:t>
      </w:r>
      <w:r w:rsidR="00F90BE4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F90BE4" w:rsidRPr="00F90BE4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>(</w:t>
      </w:r>
      <w:r w:rsidR="00F90BE4">
        <w:rPr>
          <w:rStyle w:val="FontStyle42"/>
          <w:rFonts w:ascii="Times New Roman" w:hAnsi="Times New Roman" w:cs="Times New Roman"/>
          <w:b w:val="0"/>
          <w:sz w:val="24"/>
          <w:szCs w:val="24"/>
          <w:lang w:val="en-US" w:eastAsia="en-US"/>
        </w:rPr>
        <w:t>application</w:t>
      </w:r>
      <w:r w:rsidR="00F90BE4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>-</w:t>
      </w:r>
      <w:r w:rsidR="00F90BE4">
        <w:rPr>
          <w:rStyle w:val="FontStyle42"/>
          <w:rFonts w:ascii="Times New Roman" w:hAnsi="Times New Roman" w:cs="Times New Roman"/>
          <w:b w:val="0"/>
          <w:sz w:val="24"/>
          <w:szCs w:val="24"/>
          <w:lang w:val="en-US" w:eastAsia="en-US"/>
        </w:rPr>
        <w:t>specific</w:t>
      </w:r>
      <w:r w:rsidR="00F90BE4" w:rsidRPr="00F90BE4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 xml:space="preserve"> </w:t>
      </w:r>
      <w:r w:rsidR="00F90BE4">
        <w:rPr>
          <w:rStyle w:val="FontStyle42"/>
          <w:rFonts w:ascii="Times New Roman" w:hAnsi="Times New Roman" w:cs="Times New Roman"/>
          <w:b w:val="0"/>
          <w:sz w:val="24"/>
          <w:szCs w:val="24"/>
          <w:lang w:val="en-US" w:eastAsia="en-US"/>
        </w:rPr>
        <w:t>cabling</w:t>
      </w:r>
      <w:r w:rsidR="00F90BE4" w:rsidRPr="00F90BE4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>)</w:t>
      </w:r>
      <w:r w:rsidR="009B0687" w:rsidRPr="00F90BE4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>:</w:t>
      </w:r>
      <w:r w:rsidR="009B0687">
        <w:rPr>
          <w:rStyle w:val="FontStyle42"/>
          <w:rFonts w:ascii="Times New Roman" w:hAnsi="Times New Roman" w:cs="Times New Roman"/>
          <w:sz w:val="24"/>
          <w:szCs w:val="24"/>
          <w:lang w:val="kk-KZ" w:eastAsia="en-US"/>
        </w:rPr>
        <w:t xml:space="preserve"> </w:t>
      </w:r>
      <w:r w:rsidR="009B0687" w:rsidRPr="009B0687">
        <w:rPr>
          <w:rStyle w:val="FontStyle42"/>
          <w:rFonts w:ascii="Times New Roman" w:hAnsi="Times New Roman" w:cs="Times New Roman"/>
          <w:b w:val="0"/>
          <w:sz w:val="24"/>
          <w:szCs w:val="24"/>
          <w:lang w:val="kk-KZ" w:eastAsia="en-US"/>
        </w:rPr>
        <w:t>С</w:t>
      </w:r>
      <w:r w:rsidR="00BD398D" w:rsidRPr="009B0687">
        <w:rPr>
          <w:rStyle w:val="FontStyle47"/>
          <w:rFonts w:ascii="Times New Roman" w:hAnsi="Times New Roman"/>
          <w:sz w:val="24"/>
          <w:szCs w:val="24"/>
          <w:lang w:eastAsia="en-US"/>
        </w:rPr>
        <w:t>труктурированная</w:t>
      </w:r>
      <w:r w:rsidR="009B0687" w:rsidRPr="009B0687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 кабельная система с конфигурацией и характеристиками, которые, как считается, обеспечивают конкретные преимущества для одного или ограниченного числа применений по сравнению с обычной кабельной системой</w:t>
      </w:r>
    </w:p>
    <w:p w14:paraId="109AF4D0" w14:textId="77777777" w:rsidR="001C438D" w:rsidRDefault="001C438D" w:rsidP="009B0687">
      <w:pPr>
        <w:pStyle w:val="Style22"/>
        <w:widowControl/>
        <w:rPr>
          <w:rFonts w:ascii="Times New Roman" w:hAnsi="Times New Roman"/>
          <w:b/>
        </w:rPr>
      </w:pPr>
    </w:p>
    <w:p w14:paraId="287643D7" w14:textId="5E1BEB81" w:rsidR="009B0687" w:rsidRPr="009B0687" w:rsidRDefault="009B0687" w:rsidP="009B0687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9B0687">
        <w:rPr>
          <w:rFonts w:ascii="Times New Roman" w:hAnsi="Times New Roman"/>
          <w:b/>
        </w:rPr>
        <w:t xml:space="preserve">3.1.2 </w:t>
      </w:r>
      <w:r>
        <w:rPr>
          <w:rFonts w:ascii="Times New Roman" w:hAnsi="Times New Roman"/>
          <w:b/>
        </w:rPr>
        <w:t>Ц</w:t>
      </w:r>
      <w:r w:rsidRPr="009B0687">
        <w:rPr>
          <w:rFonts w:ascii="Times New Roman" w:hAnsi="Times New Roman"/>
          <w:b/>
        </w:rPr>
        <w:t>ентральное место коммутации</w:t>
      </w:r>
      <w:r w:rsidR="00F90BE4" w:rsidRPr="00F90BE4">
        <w:rPr>
          <w:rFonts w:ascii="Times New Roman" w:hAnsi="Times New Roman"/>
          <w:b/>
        </w:rPr>
        <w:t xml:space="preserve"> </w:t>
      </w:r>
      <w:r w:rsidR="00F90BE4" w:rsidRPr="00F90BE4">
        <w:rPr>
          <w:rFonts w:ascii="Times New Roman" w:hAnsi="Times New Roman"/>
        </w:rPr>
        <w:t>(</w:t>
      </w:r>
      <w:r w:rsidR="00F90BE4">
        <w:rPr>
          <w:rFonts w:ascii="Times New Roman" w:hAnsi="Times New Roman"/>
          <w:lang w:val="en-US"/>
        </w:rPr>
        <w:t>central</w:t>
      </w:r>
      <w:r w:rsidR="00F90BE4" w:rsidRPr="00F90BE4">
        <w:rPr>
          <w:rFonts w:ascii="Times New Roman" w:hAnsi="Times New Roman"/>
        </w:rPr>
        <w:t xml:space="preserve"> </w:t>
      </w:r>
      <w:r w:rsidR="00F90BE4">
        <w:rPr>
          <w:rFonts w:ascii="Times New Roman" w:hAnsi="Times New Roman"/>
          <w:lang w:val="en-US"/>
        </w:rPr>
        <w:t>patching</w:t>
      </w:r>
      <w:r w:rsidR="00F90BE4" w:rsidRPr="00F90BE4">
        <w:rPr>
          <w:rFonts w:ascii="Times New Roman" w:hAnsi="Times New Roman"/>
        </w:rPr>
        <w:t xml:space="preserve"> </w:t>
      </w:r>
      <w:r w:rsidR="00F90BE4">
        <w:rPr>
          <w:rFonts w:ascii="Times New Roman" w:hAnsi="Times New Roman"/>
          <w:lang w:val="en-US"/>
        </w:rPr>
        <w:t>location</w:t>
      </w:r>
      <w:r w:rsidR="00F90BE4" w:rsidRPr="00F90BE4">
        <w:rPr>
          <w:rFonts w:ascii="Times New Roman" w:hAnsi="Times New Roman"/>
        </w:rPr>
        <w:t>)</w:t>
      </w:r>
      <w:r w:rsidRPr="00F90BE4">
        <w:rPr>
          <w:rFonts w:ascii="Times New Roman" w:hAnsi="Times New Roman"/>
        </w:rPr>
        <w:t xml:space="preserve">: </w:t>
      </w:r>
      <w:r w:rsidRPr="009B0687">
        <w:rPr>
          <w:rFonts w:ascii="Times New Roman" w:hAnsi="Times New Roman"/>
        </w:rPr>
        <w:t>П</w:t>
      </w:r>
      <w:r w:rsidRPr="009B0687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ассивное кросс-соединение для соединения различных функциональных элементов центра обработки данных</w:t>
      </w:r>
    </w:p>
    <w:p w14:paraId="22FFE722" w14:textId="77777777" w:rsidR="00BD398D" w:rsidRDefault="00BD398D" w:rsidP="009B0687">
      <w:pPr>
        <w:pStyle w:val="Style22"/>
        <w:widowControl/>
        <w:rPr>
          <w:rStyle w:val="FontStyle47"/>
          <w:rFonts w:ascii="Times New Roman" w:hAnsi="Times New Roman" w:cs="Times New Roman"/>
          <w:szCs w:val="28"/>
          <w:lang w:eastAsia="en-US"/>
        </w:rPr>
      </w:pPr>
    </w:p>
    <w:p w14:paraId="3B486A85" w14:textId="796496F3" w:rsidR="009B0687" w:rsidRPr="00F8378F" w:rsidRDefault="009B0687" w:rsidP="009B0687">
      <w:pPr>
        <w:pStyle w:val="Style22"/>
        <w:widowControl/>
        <w:rPr>
          <w:rStyle w:val="FontStyle47"/>
          <w:rFonts w:ascii="Times New Roman" w:hAnsi="Times New Roman" w:cs="Times New Roman"/>
          <w:szCs w:val="28"/>
          <w:lang w:eastAsia="en-US"/>
        </w:rPr>
      </w:pPr>
      <w:r>
        <w:rPr>
          <w:rStyle w:val="FontStyle47"/>
          <w:rFonts w:ascii="Times New Roman" w:hAnsi="Times New Roman" w:cs="Times New Roman"/>
          <w:szCs w:val="28"/>
          <w:lang w:eastAsia="en-US"/>
        </w:rPr>
        <w:t>Примечание -</w:t>
      </w:r>
      <w:r w:rsidRPr="00F8378F">
        <w:rPr>
          <w:rStyle w:val="FontStyle47"/>
          <w:rFonts w:ascii="Times New Roman" w:hAnsi="Times New Roman" w:cs="Times New Roman"/>
          <w:szCs w:val="28"/>
          <w:lang w:eastAsia="en-US"/>
        </w:rPr>
        <w:t xml:space="preserve"> Центральное место коммутации может быть расположено в основной зоне распределения и/или промежуточной зоне распределения и поэтому является специальной конфигурацией </w:t>
      </w:r>
      <w:r w:rsidRPr="009B0687">
        <w:rPr>
          <w:rStyle w:val="FontStyle47"/>
          <w:rFonts w:ascii="Times New Roman" w:hAnsi="Times New Roman" w:cs="Times New Roman"/>
          <w:szCs w:val="28"/>
          <w:lang w:eastAsia="en-US"/>
        </w:rPr>
        <w:t>MD</w:t>
      </w:r>
      <w:r w:rsidRPr="00F8378F">
        <w:rPr>
          <w:rStyle w:val="FontStyle47"/>
          <w:rFonts w:ascii="Times New Roman" w:hAnsi="Times New Roman" w:cs="Times New Roman"/>
          <w:szCs w:val="28"/>
          <w:lang w:eastAsia="en-US"/>
        </w:rPr>
        <w:t xml:space="preserve"> (главного распределителя) и/или </w:t>
      </w:r>
      <w:r w:rsidRPr="009B0687">
        <w:rPr>
          <w:rStyle w:val="FontStyle47"/>
          <w:rFonts w:ascii="Times New Roman" w:hAnsi="Times New Roman" w:cs="Times New Roman"/>
          <w:szCs w:val="28"/>
          <w:lang w:eastAsia="en-US"/>
        </w:rPr>
        <w:t>ID</w:t>
      </w:r>
      <w:r w:rsidRPr="00F8378F">
        <w:rPr>
          <w:rStyle w:val="FontStyle47"/>
          <w:rFonts w:ascii="Times New Roman" w:hAnsi="Times New Roman" w:cs="Times New Roman"/>
          <w:szCs w:val="28"/>
          <w:lang w:eastAsia="en-US"/>
        </w:rPr>
        <w:t xml:space="preserve"> (промежуточного распределителя).</w:t>
      </w:r>
    </w:p>
    <w:p w14:paraId="77A6D6A8" w14:textId="77777777" w:rsidR="001C438D" w:rsidRDefault="001C438D" w:rsidP="009B0687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54C9B266" w14:textId="24A6C2C0" w:rsidR="009B0687" w:rsidRPr="009B0687" w:rsidRDefault="009B0687" w:rsidP="009B0687">
      <w:pPr>
        <w:pStyle w:val="Style14"/>
        <w:widowControl/>
        <w:ind w:firstLine="720"/>
        <w:jc w:val="both"/>
        <w:rPr>
          <w:rStyle w:val="FontStyle47"/>
          <w:rFonts w:ascii="Times New Roman" w:hAnsi="Times New Roman"/>
          <w:sz w:val="24"/>
          <w:szCs w:val="24"/>
          <w:lang w:eastAsia="en-US"/>
        </w:rPr>
      </w:pPr>
      <w:r w:rsidRPr="009B0687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3.1.3</w:t>
      </w:r>
      <w:r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Кросс-соединение</w:t>
      </w:r>
      <w:r w:rsidR="00F90BE4" w:rsidRPr="00F90BE4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F90BE4" w:rsidRPr="00F90BE4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>(</w:t>
      </w:r>
      <w:r w:rsidR="00F90BE4">
        <w:rPr>
          <w:rStyle w:val="FontStyle42"/>
          <w:rFonts w:ascii="Times New Roman" w:hAnsi="Times New Roman" w:cs="Times New Roman"/>
          <w:b w:val="0"/>
          <w:sz w:val="24"/>
          <w:szCs w:val="24"/>
          <w:lang w:val="en-US" w:eastAsia="en-US"/>
        </w:rPr>
        <w:t>cross</w:t>
      </w:r>
      <w:r w:rsidR="00F90BE4" w:rsidRPr="00F90BE4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>-</w:t>
      </w:r>
      <w:r w:rsidR="00F90BE4">
        <w:rPr>
          <w:rStyle w:val="FontStyle42"/>
          <w:rFonts w:ascii="Times New Roman" w:hAnsi="Times New Roman" w:cs="Times New Roman"/>
          <w:b w:val="0"/>
          <w:sz w:val="24"/>
          <w:szCs w:val="24"/>
          <w:lang w:val="en-US" w:eastAsia="en-US"/>
        </w:rPr>
        <w:t>connet</w:t>
      </w:r>
      <w:r w:rsidR="00F90BE4" w:rsidRPr="00F90BE4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>)</w:t>
      </w:r>
      <w:r w:rsidRPr="00F90BE4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>:</w:t>
      </w:r>
      <w:r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>
        <w:rPr>
          <w:rStyle w:val="FontStyle47"/>
          <w:rFonts w:ascii="Times New Roman" w:hAnsi="Times New Roman"/>
          <w:sz w:val="24"/>
          <w:szCs w:val="24"/>
          <w:lang w:eastAsia="en-US"/>
        </w:rPr>
        <w:t>М</w:t>
      </w:r>
      <w:r w:rsidRPr="009B0687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етод соединения порта коммутационной панели с другим портом коммутационной панели с помощью коммутационного шнура или перемычки </w:t>
      </w:r>
    </w:p>
    <w:p w14:paraId="6A1CD470" w14:textId="77777777" w:rsidR="001C438D" w:rsidRDefault="001C438D" w:rsidP="009B0687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2DE630D7" w14:textId="0D7F68A7" w:rsidR="009B0687" w:rsidRPr="009B0687" w:rsidRDefault="009B0687" w:rsidP="009B0687">
      <w:pPr>
        <w:pStyle w:val="Style14"/>
        <w:widowControl/>
        <w:ind w:firstLine="720"/>
        <w:jc w:val="both"/>
        <w:rPr>
          <w:rStyle w:val="FontStyle47"/>
          <w:rFonts w:ascii="Times New Roman" w:hAnsi="Times New Roman"/>
          <w:sz w:val="24"/>
          <w:szCs w:val="24"/>
          <w:lang w:eastAsia="en-US"/>
        </w:rPr>
      </w:pPr>
      <w:r w:rsidRPr="009B0687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3.1.4</w:t>
      </w:r>
      <w:r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О</w:t>
      </w:r>
      <w:r w:rsidRPr="009B0687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борудование информационных технолог</w:t>
      </w:r>
      <w:r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ий для центров обработки данных</w:t>
      </w:r>
      <w:r w:rsidR="00F90BE4" w:rsidRPr="00F90BE4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F90BE4" w:rsidRPr="00F90BE4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>(</w:t>
      </w:r>
      <w:r w:rsidR="00F90BE4">
        <w:rPr>
          <w:rStyle w:val="FontStyle42"/>
          <w:rFonts w:ascii="Times New Roman" w:hAnsi="Times New Roman" w:cs="Times New Roman"/>
          <w:b w:val="0"/>
          <w:sz w:val="24"/>
          <w:szCs w:val="24"/>
          <w:lang w:val="en-US" w:eastAsia="en-US"/>
        </w:rPr>
        <w:t>data</w:t>
      </w:r>
      <w:r w:rsidR="00F90BE4" w:rsidRPr="00F90BE4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 xml:space="preserve"> </w:t>
      </w:r>
      <w:r w:rsidR="00F90BE4">
        <w:rPr>
          <w:rStyle w:val="FontStyle42"/>
          <w:rFonts w:ascii="Times New Roman" w:hAnsi="Times New Roman" w:cs="Times New Roman"/>
          <w:b w:val="0"/>
          <w:sz w:val="24"/>
          <w:szCs w:val="24"/>
          <w:lang w:val="en-US" w:eastAsia="en-US"/>
        </w:rPr>
        <w:t>centre</w:t>
      </w:r>
      <w:r w:rsidR="00F90BE4" w:rsidRPr="00F90BE4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 xml:space="preserve"> </w:t>
      </w:r>
      <w:r w:rsidR="00F90BE4">
        <w:rPr>
          <w:rStyle w:val="FontStyle42"/>
          <w:rFonts w:ascii="Times New Roman" w:hAnsi="Times New Roman" w:cs="Times New Roman"/>
          <w:b w:val="0"/>
          <w:sz w:val="24"/>
          <w:szCs w:val="24"/>
          <w:lang w:val="en-US" w:eastAsia="en-US"/>
        </w:rPr>
        <w:t>information</w:t>
      </w:r>
      <w:r w:rsidR="00F90BE4" w:rsidRPr="00F90BE4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 xml:space="preserve"> </w:t>
      </w:r>
      <w:r w:rsidR="00F90BE4">
        <w:rPr>
          <w:rStyle w:val="FontStyle42"/>
          <w:rFonts w:ascii="Times New Roman" w:hAnsi="Times New Roman" w:cs="Times New Roman"/>
          <w:b w:val="0"/>
          <w:sz w:val="24"/>
          <w:szCs w:val="24"/>
          <w:lang w:val="en-US" w:eastAsia="en-US"/>
        </w:rPr>
        <w:t>technology</w:t>
      </w:r>
      <w:r w:rsidR="00F90BE4" w:rsidRPr="00F90BE4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 xml:space="preserve"> </w:t>
      </w:r>
      <w:r w:rsidR="00F90BE4">
        <w:rPr>
          <w:rStyle w:val="FontStyle42"/>
          <w:rFonts w:ascii="Times New Roman" w:hAnsi="Times New Roman" w:cs="Times New Roman"/>
          <w:b w:val="0"/>
          <w:sz w:val="24"/>
          <w:szCs w:val="24"/>
          <w:lang w:val="en-US" w:eastAsia="en-US"/>
        </w:rPr>
        <w:t>equipment</w:t>
      </w:r>
      <w:r w:rsidR="00F90BE4" w:rsidRPr="00F90BE4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>)</w:t>
      </w:r>
      <w:r w:rsidRPr="00F90BE4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>:</w:t>
      </w:r>
      <w:r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>
        <w:rPr>
          <w:rStyle w:val="FontStyle47"/>
          <w:rFonts w:ascii="Times New Roman" w:hAnsi="Times New Roman"/>
          <w:sz w:val="24"/>
          <w:szCs w:val="24"/>
          <w:lang w:eastAsia="en-US"/>
        </w:rPr>
        <w:t>О</w:t>
      </w:r>
      <w:r w:rsidRPr="009B0687">
        <w:rPr>
          <w:rStyle w:val="FontStyle47"/>
          <w:rFonts w:ascii="Times New Roman" w:hAnsi="Times New Roman"/>
          <w:sz w:val="24"/>
          <w:szCs w:val="24"/>
          <w:lang w:eastAsia="en-US"/>
        </w:rPr>
        <w:t>борудование в пространстве компьютерного зала центра обработки данных, которое транспортирует и/или хранит и/или обрабатывает информацию</w:t>
      </w:r>
    </w:p>
    <w:p w14:paraId="21286E6E" w14:textId="77777777" w:rsidR="001C438D" w:rsidRDefault="001C438D" w:rsidP="009B0687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1ACB7AA5" w14:textId="00F8427A" w:rsidR="009B0687" w:rsidRPr="009B0687" w:rsidRDefault="009B0687" w:rsidP="009B0687">
      <w:pPr>
        <w:pStyle w:val="Style14"/>
        <w:widowControl/>
        <w:ind w:firstLine="720"/>
        <w:jc w:val="both"/>
        <w:rPr>
          <w:rStyle w:val="FontStyle47"/>
          <w:rFonts w:ascii="Times New Roman" w:hAnsi="Times New Roman"/>
          <w:sz w:val="24"/>
          <w:szCs w:val="24"/>
          <w:lang w:eastAsia="en-US"/>
        </w:rPr>
      </w:pPr>
      <w:r w:rsidRPr="009B0687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lastRenderedPageBreak/>
        <w:t>3.1.5</w:t>
      </w:r>
      <w:r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Ф</w:t>
      </w:r>
      <w:r w:rsidRPr="009B0687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иксированная прокладка кабеля</w:t>
      </w:r>
      <w:r w:rsidR="00F90BE4" w:rsidRPr="00F90BE4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F90BE4" w:rsidRPr="00F90BE4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>(</w:t>
      </w:r>
      <w:r w:rsidR="00D46CC0">
        <w:rPr>
          <w:rStyle w:val="FontStyle42"/>
          <w:rFonts w:ascii="Times New Roman" w:hAnsi="Times New Roman" w:cs="Times New Roman"/>
          <w:b w:val="0"/>
          <w:sz w:val="24"/>
          <w:szCs w:val="24"/>
          <w:lang w:val="en-US" w:eastAsia="en-US"/>
        </w:rPr>
        <w:t>fixed</w:t>
      </w:r>
      <w:r w:rsidR="00D46CC0" w:rsidRPr="00D46CC0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 xml:space="preserve"> </w:t>
      </w:r>
      <w:r w:rsidR="00D46CC0">
        <w:rPr>
          <w:rStyle w:val="FontStyle42"/>
          <w:rFonts w:ascii="Times New Roman" w:hAnsi="Times New Roman" w:cs="Times New Roman"/>
          <w:b w:val="0"/>
          <w:sz w:val="24"/>
          <w:szCs w:val="24"/>
          <w:lang w:val="en-US" w:eastAsia="en-US"/>
        </w:rPr>
        <w:t>cabling</w:t>
      </w:r>
      <w:r w:rsidR="00F90BE4" w:rsidRPr="00F90BE4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>)</w:t>
      </w:r>
      <w:r w:rsidRPr="00F90BE4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>:</w:t>
      </w:r>
      <w:r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>
        <w:rPr>
          <w:rStyle w:val="FontStyle47"/>
          <w:rFonts w:ascii="Times New Roman" w:hAnsi="Times New Roman"/>
          <w:sz w:val="24"/>
          <w:szCs w:val="24"/>
          <w:lang w:eastAsia="en-US"/>
        </w:rPr>
        <w:t>К</w:t>
      </w:r>
      <w:r w:rsidRPr="009B0687">
        <w:rPr>
          <w:rStyle w:val="FontStyle47"/>
          <w:rFonts w:ascii="Times New Roman" w:hAnsi="Times New Roman"/>
          <w:sz w:val="24"/>
          <w:szCs w:val="24"/>
          <w:lang w:eastAsia="en-US"/>
        </w:rPr>
        <w:t>абельная подсистема между механизмами замыкания, которая имеет одноранговую или иерархическую структуру и которая позволяет устанавливать перекрестные соединения или межсоединения в этих механизмах замыкания</w:t>
      </w:r>
    </w:p>
    <w:p w14:paraId="4229975F" w14:textId="77777777" w:rsidR="001C438D" w:rsidRDefault="001C438D" w:rsidP="009B0687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481E6283" w14:textId="732F834A" w:rsidR="009B0687" w:rsidRPr="009B0687" w:rsidRDefault="009B0687" w:rsidP="009B0687">
      <w:pPr>
        <w:pStyle w:val="Style14"/>
        <w:widowControl/>
        <w:ind w:firstLine="720"/>
        <w:jc w:val="both"/>
        <w:rPr>
          <w:rStyle w:val="FontStyle47"/>
          <w:rFonts w:ascii="Times New Roman" w:hAnsi="Times New Roman"/>
          <w:sz w:val="24"/>
          <w:szCs w:val="24"/>
          <w:lang w:eastAsia="en-US"/>
        </w:rPr>
      </w:pPr>
      <w:r w:rsidRPr="009B0687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3.1.6</w:t>
      </w:r>
      <w:r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О</w:t>
      </w:r>
      <w:r w:rsidRPr="009B0687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бщая прокладка кабелей</w:t>
      </w:r>
      <w:r w:rsidR="00D46CC0" w:rsidRPr="00D46CC0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D46CC0" w:rsidRPr="00D46CC0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>(</w:t>
      </w:r>
      <w:r w:rsidR="00D46CC0">
        <w:rPr>
          <w:rStyle w:val="FontStyle42"/>
          <w:rFonts w:ascii="Times New Roman" w:hAnsi="Times New Roman" w:cs="Times New Roman"/>
          <w:b w:val="0"/>
          <w:sz w:val="24"/>
          <w:szCs w:val="24"/>
          <w:lang w:val="en-US" w:eastAsia="en-US"/>
        </w:rPr>
        <w:t>generic</w:t>
      </w:r>
      <w:r w:rsidR="00D46CC0" w:rsidRPr="00D46CC0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 xml:space="preserve"> </w:t>
      </w:r>
      <w:r w:rsidR="00D46CC0">
        <w:rPr>
          <w:rStyle w:val="FontStyle42"/>
          <w:rFonts w:ascii="Times New Roman" w:hAnsi="Times New Roman" w:cs="Times New Roman"/>
          <w:b w:val="0"/>
          <w:sz w:val="24"/>
          <w:szCs w:val="24"/>
          <w:lang w:val="en-US" w:eastAsia="en-US"/>
        </w:rPr>
        <w:t>cabling</w:t>
      </w:r>
      <w:r w:rsidR="00D46CC0" w:rsidRPr="00D46CC0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>)</w:t>
      </w:r>
      <w:r w:rsidRPr="00D46CC0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>:</w:t>
      </w:r>
      <w:r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>
        <w:rPr>
          <w:rStyle w:val="FontStyle47"/>
          <w:rFonts w:ascii="Times New Roman" w:hAnsi="Times New Roman"/>
          <w:sz w:val="24"/>
          <w:szCs w:val="24"/>
          <w:lang w:eastAsia="en-US"/>
        </w:rPr>
        <w:t>С</w:t>
      </w:r>
      <w:r w:rsidRPr="009B0687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труктурированная телекоммуникационная кабельная система, способная поддерживать широкий спектр приложений </w:t>
      </w:r>
    </w:p>
    <w:p w14:paraId="390777C4" w14:textId="77777777" w:rsidR="00BD398D" w:rsidRDefault="00BD398D" w:rsidP="009B0687">
      <w:pPr>
        <w:pStyle w:val="Style25"/>
        <w:widowControl/>
        <w:ind w:firstLine="720"/>
        <w:jc w:val="both"/>
        <w:rPr>
          <w:rStyle w:val="FontStyle47"/>
          <w:rFonts w:ascii="Times New Roman" w:hAnsi="Times New Roman"/>
          <w:lang w:eastAsia="en-US"/>
        </w:rPr>
      </w:pPr>
    </w:p>
    <w:p w14:paraId="59395249" w14:textId="3001214C" w:rsidR="00BD398D" w:rsidRPr="00D46CC0" w:rsidRDefault="00BD398D" w:rsidP="009B0687">
      <w:pPr>
        <w:pStyle w:val="Style25"/>
        <w:widowControl/>
        <w:ind w:firstLine="720"/>
        <w:jc w:val="both"/>
        <w:rPr>
          <w:rStyle w:val="FontStyle47"/>
          <w:rFonts w:ascii="Times New Roman" w:hAnsi="Times New Roman"/>
          <w:sz w:val="20"/>
          <w:szCs w:val="20"/>
          <w:lang w:eastAsia="en-US"/>
        </w:rPr>
      </w:pPr>
      <w:r w:rsidRPr="00D46CC0">
        <w:rPr>
          <w:rStyle w:val="FontStyle47"/>
          <w:rFonts w:ascii="Times New Roman" w:hAnsi="Times New Roman"/>
          <w:sz w:val="20"/>
          <w:szCs w:val="20"/>
          <w:lang w:eastAsia="en-US"/>
        </w:rPr>
        <w:t>П</w:t>
      </w:r>
      <w:r w:rsidR="00D46CC0" w:rsidRPr="00D46CC0">
        <w:rPr>
          <w:rStyle w:val="FontStyle47"/>
          <w:rFonts w:ascii="Times New Roman" w:hAnsi="Times New Roman"/>
          <w:sz w:val="20"/>
          <w:szCs w:val="20"/>
          <w:lang w:eastAsia="en-US"/>
        </w:rPr>
        <w:t>римечания</w:t>
      </w:r>
    </w:p>
    <w:p w14:paraId="74E248CF" w14:textId="3033B48E" w:rsidR="009B0687" w:rsidRPr="00D46CC0" w:rsidRDefault="00D46CC0" w:rsidP="009B0687">
      <w:pPr>
        <w:pStyle w:val="Style25"/>
        <w:widowControl/>
        <w:ind w:firstLine="720"/>
        <w:jc w:val="both"/>
        <w:rPr>
          <w:rStyle w:val="FontStyle47"/>
          <w:rFonts w:ascii="Times New Roman" w:hAnsi="Times New Roman"/>
          <w:sz w:val="20"/>
          <w:szCs w:val="20"/>
          <w:lang w:eastAsia="en-US"/>
        </w:rPr>
      </w:pPr>
      <w:r>
        <w:rPr>
          <w:rStyle w:val="FontStyle47"/>
          <w:rFonts w:ascii="Times New Roman" w:hAnsi="Times New Roman"/>
          <w:sz w:val="20"/>
          <w:szCs w:val="20"/>
          <w:lang w:eastAsia="en-US"/>
        </w:rPr>
        <w:t xml:space="preserve">1   </w:t>
      </w:r>
      <w:r>
        <w:rPr>
          <w:rStyle w:val="FontStyle47"/>
          <w:rFonts w:ascii="Times New Roman" w:hAnsi="Times New Roman"/>
          <w:sz w:val="20"/>
          <w:szCs w:val="20"/>
          <w:lang w:val="kk-KZ" w:eastAsia="en-US"/>
        </w:rPr>
        <w:t>О</w:t>
      </w:r>
      <w:r w:rsidR="009B0687" w:rsidRPr="00D46CC0">
        <w:rPr>
          <w:rStyle w:val="FontStyle47"/>
          <w:rFonts w:ascii="Times New Roman" w:hAnsi="Times New Roman"/>
          <w:sz w:val="20"/>
          <w:szCs w:val="20"/>
          <w:lang w:eastAsia="en-US"/>
        </w:rPr>
        <w:t>борудование специального применения, не является частью общей прокладки кабелей.</w:t>
      </w:r>
    </w:p>
    <w:p w14:paraId="26A6AADA" w14:textId="29E054E8" w:rsidR="009B0687" w:rsidRPr="00D46CC0" w:rsidRDefault="00D46CC0" w:rsidP="009B0687">
      <w:pPr>
        <w:pStyle w:val="Style25"/>
        <w:widowControl/>
        <w:ind w:firstLine="720"/>
        <w:jc w:val="both"/>
        <w:rPr>
          <w:rStyle w:val="FontStyle47"/>
          <w:rFonts w:ascii="Times New Roman" w:hAnsi="Times New Roman"/>
          <w:sz w:val="20"/>
          <w:szCs w:val="20"/>
          <w:lang w:eastAsia="en-US"/>
        </w:rPr>
      </w:pPr>
      <w:r>
        <w:rPr>
          <w:rStyle w:val="FontStyle47"/>
          <w:rFonts w:ascii="Times New Roman" w:hAnsi="Times New Roman"/>
          <w:sz w:val="20"/>
          <w:szCs w:val="20"/>
          <w:lang w:eastAsia="en-US"/>
        </w:rPr>
        <w:t xml:space="preserve">2 </w:t>
      </w:r>
      <w:r w:rsidR="009B0687" w:rsidRPr="00D46CC0">
        <w:rPr>
          <w:rStyle w:val="FontStyle47"/>
          <w:rFonts w:ascii="Times New Roman" w:hAnsi="Times New Roman"/>
          <w:sz w:val="20"/>
          <w:szCs w:val="20"/>
          <w:lang w:eastAsia="en-US"/>
        </w:rPr>
        <w:t xml:space="preserve">Общая прокладка кабелей может быть выполнена без предварительного знания необходимых приложений. [ИСТОЧНИК: </w:t>
      </w:r>
      <w:r w:rsidR="009B0687" w:rsidRPr="00D46CC0">
        <w:rPr>
          <w:rStyle w:val="FontStyle47"/>
          <w:rFonts w:ascii="Times New Roman" w:hAnsi="Times New Roman"/>
          <w:sz w:val="20"/>
          <w:szCs w:val="20"/>
          <w:lang w:val="en-US" w:eastAsia="en-US"/>
        </w:rPr>
        <w:t>ISO</w:t>
      </w:r>
      <w:r w:rsidR="009B0687" w:rsidRPr="00D46CC0">
        <w:rPr>
          <w:rStyle w:val="FontStyle47"/>
          <w:rFonts w:ascii="Times New Roman" w:hAnsi="Times New Roman"/>
          <w:sz w:val="20"/>
          <w:szCs w:val="20"/>
          <w:lang w:eastAsia="en-US"/>
        </w:rPr>
        <w:t>/</w:t>
      </w:r>
      <w:r w:rsidR="009B0687" w:rsidRPr="00D46CC0">
        <w:rPr>
          <w:rStyle w:val="FontStyle47"/>
          <w:rFonts w:ascii="Times New Roman" w:hAnsi="Times New Roman"/>
          <w:sz w:val="20"/>
          <w:szCs w:val="20"/>
          <w:lang w:val="en-US" w:eastAsia="en-US"/>
        </w:rPr>
        <w:t>IEC</w:t>
      </w:r>
      <w:r w:rsidR="009B0687" w:rsidRPr="00D46CC0">
        <w:rPr>
          <w:rStyle w:val="FontStyle47"/>
          <w:rFonts w:ascii="Times New Roman" w:hAnsi="Times New Roman"/>
          <w:sz w:val="20"/>
          <w:szCs w:val="20"/>
          <w:lang w:eastAsia="en-US"/>
        </w:rPr>
        <w:t xml:space="preserve"> 11801-1:2017, 3.1.46 — изменено: добавлены примечания 1 и 2 к записи]</w:t>
      </w:r>
      <w:r>
        <w:rPr>
          <w:rStyle w:val="FontStyle47"/>
          <w:rFonts w:ascii="Times New Roman" w:hAnsi="Times New Roman"/>
          <w:sz w:val="20"/>
          <w:szCs w:val="20"/>
          <w:lang w:eastAsia="en-US"/>
        </w:rPr>
        <w:t>.</w:t>
      </w:r>
    </w:p>
    <w:p w14:paraId="4838684D" w14:textId="77777777" w:rsidR="001C438D" w:rsidRPr="00D46CC0" w:rsidRDefault="001C438D" w:rsidP="009B0687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0"/>
          <w:szCs w:val="20"/>
          <w:lang w:eastAsia="en-US"/>
        </w:rPr>
      </w:pPr>
    </w:p>
    <w:p w14:paraId="3D7FF5B5" w14:textId="50A0E9DB" w:rsidR="009B0687" w:rsidRPr="009B0687" w:rsidRDefault="009B0687" w:rsidP="009B0687">
      <w:pPr>
        <w:pStyle w:val="Style14"/>
        <w:widowControl/>
        <w:ind w:firstLine="720"/>
        <w:jc w:val="both"/>
        <w:rPr>
          <w:rStyle w:val="FontStyle47"/>
          <w:rFonts w:ascii="Times New Roman" w:hAnsi="Times New Roman"/>
          <w:sz w:val="24"/>
          <w:szCs w:val="24"/>
          <w:lang w:eastAsia="en-US"/>
        </w:rPr>
      </w:pPr>
      <w:r w:rsidRPr="009B0687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3.1.7</w:t>
      </w:r>
      <w:r w:rsidR="008B7B40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Межсоединение: </w:t>
      </w:r>
      <w:r w:rsidR="008B7B40">
        <w:rPr>
          <w:rStyle w:val="FontStyle47"/>
          <w:rFonts w:ascii="Times New Roman" w:hAnsi="Times New Roman"/>
          <w:sz w:val="24"/>
          <w:szCs w:val="24"/>
          <w:lang w:eastAsia="en-US"/>
        </w:rPr>
        <w:t>М</w:t>
      </w:r>
      <w:r w:rsidRPr="009B0687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етод соединения порта коммутационной панели с портом оборудования с помощью шнуров оборудования </w:t>
      </w:r>
    </w:p>
    <w:p w14:paraId="523928A8" w14:textId="77777777" w:rsidR="00BD398D" w:rsidRDefault="00BD398D" w:rsidP="008B7B40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1165E81F" w14:textId="6E8A7F0E" w:rsidR="009B0687" w:rsidRPr="009B0687" w:rsidRDefault="009B0687" w:rsidP="008B7B40">
      <w:pPr>
        <w:pStyle w:val="Style14"/>
        <w:widowControl/>
        <w:ind w:firstLine="720"/>
        <w:jc w:val="both"/>
        <w:rPr>
          <w:rStyle w:val="FontStyle47"/>
          <w:rFonts w:ascii="Times New Roman" w:hAnsi="Times New Roman"/>
          <w:sz w:val="24"/>
          <w:szCs w:val="24"/>
          <w:lang w:eastAsia="en-US"/>
        </w:rPr>
      </w:pPr>
      <w:r w:rsidRPr="009B0687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3.1.8</w:t>
      </w:r>
      <w:r w:rsidR="008B7B40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О</w:t>
      </w:r>
      <w:r w:rsidRPr="009B0687">
        <w:rPr>
          <w:rStyle w:val="y2iqfc"/>
          <w:rFonts w:ascii="Times New Roman" w:hAnsi="Times New Roman"/>
          <w:b/>
        </w:rPr>
        <w:t>фисное сетевое оборудование информационных технологий</w:t>
      </w:r>
      <w:bookmarkStart w:id="7" w:name="bookmark5"/>
      <w:r w:rsidR="008B7B40">
        <w:rPr>
          <w:rStyle w:val="FontStyle47"/>
          <w:rFonts w:ascii="Times New Roman" w:hAnsi="Times New Roman"/>
          <w:b/>
          <w:sz w:val="24"/>
          <w:szCs w:val="24"/>
          <w:lang w:eastAsia="en-US"/>
        </w:rPr>
        <w:t xml:space="preserve">: </w:t>
      </w:r>
      <w:r w:rsidR="008B7B40">
        <w:rPr>
          <w:rStyle w:val="FontStyle47"/>
          <w:rFonts w:ascii="Times New Roman" w:hAnsi="Times New Roman"/>
          <w:sz w:val="24"/>
          <w:szCs w:val="24"/>
          <w:lang w:eastAsia="en-US"/>
        </w:rPr>
        <w:t>О</w:t>
      </w:r>
      <w:r w:rsidRPr="009B0687">
        <w:rPr>
          <w:rStyle w:val="FontStyle47"/>
          <w:rFonts w:ascii="Times New Roman" w:hAnsi="Times New Roman"/>
          <w:sz w:val="24"/>
          <w:szCs w:val="24"/>
          <w:lang w:eastAsia="en-US"/>
        </w:rPr>
        <w:t>борудование в помещениях центров обработки данных, которое транспортирует и/или хранит и/или обрабатывает информацию</w:t>
      </w:r>
    </w:p>
    <w:p w14:paraId="013EEE16" w14:textId="77777777" w:rsidR="001C438D" w:rsidRDefault="001C438D" w:rsidP="008B7B40">
      <w:pPr>
        <w:pStyle w:val="Style22"/>
        <w:widowControl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4A036F84" w14:textId="37062179" w:rsidR="009B0687" w:rsidRPr="009B0687" w:rsidRDefault="009B0687" w:rsidP="008B7B40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9B0687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3</w:t>
      </w:r>
      <w:bookmarkEnd w:id="7"/>
      <w:r w:rsidRPr="009B0687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.1.9</w:t>
      </w:r>
      <w:r w:rsidR="008B7B40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8B7B40">
        <w:rPr>
          <w:rStyle w:val="FontStyle51"/>
          <w:rFonts w:ascii="Times New Roman" w:hAnsi="Times New Roman" w:cs="Times New Roman"/>
          <w:b/>
          <w:i w:val="0"/>
          <w:sz w:val="24"/>
          <w:szCs w:val="24"/>
          <w:lang w:eastAsia="en-US"/>
        </w:rPr>
        <w:t>Д</w:t>
      </w:r>
      <w:r w:rsidRPr="008B7B40">
        <w:rPr>
          <w:rStyle w:val="FontStyle51"/>
          <w:rFonts w:ascii="Times New Roman" w:hAnsi="Times New Roman" w:cs="Times New Roman"/>
          <w:b/>
          <w:i w:val="0"/>
          <w:sz w:val="24"/>
          <w:szCs w:val="24"/>
          <w:lang w:eastAsia="en-US"/>
        </w:rPr>
        <w:t>вухточечное соединение</w:t>
      </w:r>
      <w:r w:rsid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: П</w:t>
      </w:r>
      <w:r w:rsidRPr="009B0687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рямое соединение двух единиц </w:t>
      </w:r>
      <w:r w:rsidRPr="009B0687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IT</w:t>
      </w:r>
      <w:r w:rsidRPr="009B0687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-оборудования с помощью специального кабеля, а не общей кабельной системы</w:t>
      </w:r>
    </w:p>
    <w:p w14:paraId="50D35AAE" w14:textId="77777777" w:rsidR="001C438D" w:rsidRDefault="001C438D" w:rsidP="009B0687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6D7AEBA3" w14:textId="66406E46" w:rsidR="009B0687" w:rsidRPr="009B0687" w:rsidRDefault="009B0687" w:rsidP="009B0687">
      <w:pPr>
        <w:pStyle w:val="Style14"/>
        <w:widowControl/>
        <w:ind w:firstLine="720"/>
        <w:jc w:val="both"/>
        <w:rPr>
          <w:rStyle w:val="FontStyle47"/>
          <w:rFonts w:ascii="Times New Roman" w:hAnsi="Times New Roman"/>
          <w:sz w:val="24"/>
          <w:szCs w:val="24"/>
          <w:lang w:eastAsia="en-US"/>
        </w:rPr>
      </w:pPr>
      <w:r w:rsidRPr="009B0687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3.1.10</w:t>
      </w:r>
      <w:r w:rsidR="008B7B40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С</w:t>
      </w:r>
      <w:r w:rsidRPr="009B0687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труктурированная кабельная система</w:t>
      </w:r>
      <w:r w:rsidR="008B7B40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: </w:t>
      </w:r>
      <w:r w:rsidR="008B7B40">
        <w:rPr>
          <w:rStyle w:val="FontStyle47"/>
          <w:rFonts w:ascii="Times New Roman" w:hAnsi="Times New Roman"/>
          <w:sz w:val="24"/>
          <w:szCs w:val="24"/>
          <w:lang w:eastAsia="en-US"/>
        </w:rPr>
        <w:t>Т</w:t>
      </w:r>
      <w:r w:rsidRPr="009B0687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елекоммуникационная укладка кабеля, включающая фиксированные кабели между точками распределения, в которых может быть подключено оборудование или другие фиксированные кабели </w:t>
      </w:r>
    </w:p>
    <w:p w14:paraId="6836FFB0" w14:textId="77777777" w:rsidR="001C438D" w:rsidRDefault="001C438D" w:rsidP="009B0687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1B5BCCDB" w14:textId="574AB60D" w:rsidR="009B0687" w:rsidRPr="009B0687" w:rsidRDefault="009B0687" w:rsidP="009B0687">
      <w:pPr>
        <w:pStyle w:val="Style14"/>
        <w:widowControl/>
        <w:ind w:firstLine="720"/>
        <w:jc w:val="both"/>
        <w:rPr>
          <w:rStyle w:val="FontStyle47"/>
          <w:rFonts w:ascii="Times New Roman" w:hAnsi="Times New Roman"/>
          <w:sz w:val="24"/>
          <w:szCs w:val="24"/>
          <w:lang w:eastAsia="en-US"/>
        </w:rPr>
      </w:pPr>
      <w:r w:rsidRPr="009B0687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3.1.11</w:t>
      </w:r>
      <w:r w:rsidR="008B7B40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8B7B40">
        <w:rPr>
          <w:rStyle w:val="FontStyle42"/>
          <w:rFonts w:ascii="Times New Roman" w:hAnsi="Times New Roman" w:cs="Times New Roman"/>
          <w:color w:val="auto"/>
          <w:sz w:val="24"/>
          <w:szCs w:val="24"/>
          <w:lang w:eastAsia="en-US"/>
        </w:rPr>
        <w:t>П</w:t>
      </w:r>
      <w:r w:rsidRPr="009B0687">
        <w:rPr>
          <w:rStyle w:val="FontStyle42"/>
          <w:rFonts w:ascii="Times New Roman" w:hAnsi="Times New Roman" w:cs="Times New Roman"/>
          <w:color w:val="auto"/>
          <w:sz w:val="24"/>
          <w:szCs w:val="24"/>
          <w:lang w:eastAsia="en-US"/>
        </w:rPr>
        <w:t>оставщик услуг связи</w:t>
      </w:r>
      <w:r w:rsidR="008B7B40">
        <w:rPr>
          <w:rStyle w:val="FontStyle42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: </w:t>
      </w:r>
      <w:r w:rsidR="008B7B40">
        <w:rPr>
          <w:rStyle w:val="FontStyle47"/>
          <w:rFonts w:ascii="Times New Roman" w:hAnsi="Times New Roman"/>
          <w:sz w:val="24"/>
          <w:szCs w:val="24"/>
          <w:lang w:eastAsia="en-US"/>
        </w:rPr>
        <w:t>Л</w:t>
      </w:r>
      <w:r w:rsidRPr="009B0687">
        <w:rPr>
          <w:rStyle w:val="FontStyle47"/>
          <w:rFonts w:ascii="Times New Roman" w:hAnsi="Times New Roman"/>
          <w:sz w:val="24"/>
          <w:szCs w:val="24"/>
          <w:lang w:eastAsia="en-US"/>
        </w:rPr>
        <w:t>ибо поставщик доступа, либо поставщик услуг</w:t>
      </w:r>
    </w:p>
    <w:p w14:paraId="7F1FAD1A" w14:textId="77777777" w:rsidR="001C438D" w:rsidRDefault="001C438D" w:rsidP="008B7B40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4DD26319" w14:textId="20FC0384" w:rsidR="009B0687" w:rsidRPr="007B57EC" w:rsidRDefault="009B0687" w:rsidP="008B7B40">
      <w:pPr>
        <w:pStyle w:val="Style14"/>
        <w:widowControl/>
        <w:ind w:firstLine="720"/>
        <w:jc w:val="both"/>
        <w:rPr>
          <w:rStyle w:val="FontStyle47"/>
          <w:rFonts w:ascii="Times New Roman" w:hAnsi="Times New Roman"/>
          <w:sz w:val="28"/>
          <w:szCs w:val="28"/>
          <w:lang w:eastAsia="en-US"/>
        </w:rPr>
      </w:pPr>
      <w:r w:rsidRPr="009B0687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3.1.12</w:t>
      </w:r>
      <w:r w:rsidR="008B7B40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М</w:t>
      </w:r>
      <w:r w:rsidRPr="009B0687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есто зоны </w:t>
      </w:r>
      <w:r w:rsidR="008B7B40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коммутации: </w:t>
      </w:r>
      <w:r w:rsidR="008B7B40">
        <w:rPr>
          <w:rStyle w:val="FontStyle47"/>
          <w:rFonts w:ascii="Times New Roman" w:hAnsi="Times New Roman"/>
          <w:sz w:val="24"/>
          <w:szCs w:val="24"/>
          <w:lang w:eastAsia="en-US"/>
        </w:rPr>
        <w:t>П</w:t>
      </w:r>
      <w:r w:rsidRPr="009B0687">
        <w:rPr>
          <w:rStyle w:val="FontStyle47"/>
          <w:rFonts w:ascii="Times New Roman" w:hAnsi="Times New Roman"/>
          <w:sz w:val="24"/>
          <w:szCs w:val="24"/>
          <w:lang w:eastAsia="en-US"/>
        </w:rPr>
        <w:t>ассивное кросс-соединение для соединения различных функциональных элементов зоны центра обработки данных</w:t>
      </w:r>
    </w:p>
    <w:p w14:paraId="3770057E" w14:textId="77777777" w:rsidR="00BD398D" w:rsidRDefault="00BD398D" w:rsidP="009B0687">
      <w:pPr>
        <w:pStyle w:val="Style22"/>
        <w:widowControl/>
        <w:rPr>
          <w:rStyle w:val="FontStyle47"/>
          <w:rFonts w:ascii="Times New Roman" w:hAnsi="Times New Roman" w:cs="Times New Roman"/>
          <w:szCs w:val="28"/>
          <w:lang w:eastAsia="en-US"/>
        </w:rPr>
      </w:pPr>
    </w:p>
    <w:p w14:paraId="30C645A4" w14:textId="75D99683" w:rsidR="009B0687" w:rsidRPr="00D46CC0" w:rsidRDefault="008B7B40" w:rsidP="009B0687">
      <w:pPr>
        <w:pStyle w:val="Style22"/>
        <w:widowControl/>
        <w:rPr>
          <w:rStyle w:val="FontStyle47"/>
          <w:rFonts w:ascii="Times New Roman" w:hAnsi="Times New Roman" w:cs="Times New Roman"/>
          <w:sz w:val="20"/>
          <w:szCs w:val="20"/>
          <w:lang w:eastAsia="en-US"/>
        </w:rPr>
      </w:pPr>
      <w:r w:rsidRPr="00D46CC0">
        <w:rPr>
          <w:rStyle w:val="FontStyle47"/>
          <w:rFonts w:ascii="Times New Roman" w:hAnsi="Times New Roman" w:cs="Times New Roman"/>
          <w:sz w:val="20"/>
          <w:szCs w:val="20"/>
          <w:lang w:eastAsia="en-US"/>
        </w:rPr>
        <w:t>Примечание -</w:t>
      </w:r>
      <w:r w:rsidR="009B0687" w:rsidRPr="00D46CC0">
        <w:rPr>
          <w:rStyle w:val="FontStyle47"/>
          <w:rFonts w:ascii="Times New Roman" w:hAnsi="Times New Roman" w:cs="Times New Roman"/>
          <w:sz w:val="20"/>
          <w:szCs w:val="20"/>
          <w:lang w:eastAsia="en-US"/>
        </w:rPr>
        <w:t xml:space="preserve"> Место зоны коммутации может быть расположено в зоне области распределения и поэтому является специальной конфигурацией </w:t>
      </w:r>
      <w:r w:rsidR="009B0687" w:rsidRPr="00D46CC0">
        <w:rPr>
          <w:rStyle w:val="FontStyle47"/>
          <w:rFonts w:ascii="Times New Roman" w:hAnsi="Times New Roman" w:cs="Times New Roman"/>
          <w:sz w:val="20"/>
          <w:szCs w:val="20"/>
          <w:lang w:val="en-US" w:eastAsia="en-US"/>
        </w:rPr>
        <w:t>ZD</w:t>
      </w:r>
      <w:r w:rsidR="009B0687" w:rsidRPr="00D46CC0">
        <w:rPr>
          <w:rStyle w:val="FontStyle47"/>
          <w:rFonts w:ascii="Times New Roman" w:hAnsi="Times New Roman" w:cs="Times New Roman"/>
          <w:sz w:val="20"/>
          <w:szCs w:val="20"/>
          <w:lang w:eastAsia="en-US"/>
        </w:rPr>
        <w:t>.</w:t>
      </w:r>
    </w:p>
    <w:p w14:paraId="44EFBF66" w14:textId="77777777" w:rsidR="00612971" w:rsidRPr="00612971" w:rsidRDefault="00612971" w:rsidP="00612971">
      <w:pPr>
        <w:rPr>
          <w:sz w:val="24"/>
          <w:szCs w:val="24"/>
        </w:rPr>
      </w:pPr>
    </w:p>
    <w:p w14:paraId="0BFDB526" w14:textId="5F8F8DCF" w:rsidR="009812CB" w:rsidRDefault="00655F21" w:rsidP="009812CB">
      <w:pPr>
        <w:pStyle w:val="Style14"/>
        <w:widowControl/>
        <w:ind w:firstLine="720"/>
        <w:jc w:val="both"/>
        <w:rPr>
          <w:rStyle w:val="FontStyle67"/>
          <w:rFonts w:ascii="Times New Roman" w:hAnsi="Times New Roman" w:cs="Times New Roman"/>
          <w:szCs w:val="28"/>
        </w:rPr>
      </w:pPr>
      <w:r>
        <w:rPr>
          <w:rStyle w:val="FontStyle67"/>
          <w:rFonts w:ascii="Times New Roman" w:hAnsi="Times New Roman" w:cs="Times New Roman"/>
          <w:szCs w:val="28"/>
        </w:rPr>
        <w:t xml:space="preserve">3.2 Сокращения </w:t>
      </w:r>
    </w:p>
    <w:p w14:paraId="214032A4" w14:textId="77777777" w:rsidR="00BD398D" w:rsidRDefault="00BD398D" w:rsidP="009812CB">
      <w:pPr>
        <w:pStyle w:val="Style14"/>
        <w:widowControl/>
        <w:ind w:firstLine="720"/>
        <w:jc w:val="both"/>
        <w:rPr>
          <w:rStyle w:val="FontStyle67"/>
          <w:rFonts w:ascii="Times New Roman" w:hAnsi="Times New Roman" w:cs="Times New Roman"/>
          <w:szCs w:val="28"/>
        </w:rPr>
      </w:pPr>
    </w:p>
    <w:p w14:paraId="300963E0" w14:textId="4BF340A9" w:rsidR="008B7B40" w:rsidRDefault="00BD398D" w:rsidP="008B7B40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  <w:r>
        <w:rPr>
          <w:rStyle w:val="FontStyle49"/>
          <w:rFonts w:ascii="Times New Roman" w:hAnsi="Times New Roman" w:cs="Times New Roman"/>
          <w:b w:val="0"/>
          <w:lang w:eastAsia="en-US"/>
        </w:rPr>
        <w:t xml:space="preserve">В настоящем стандарте </w:t>
      </w:r>
      <w:r w:rsidR="008B7B40" w:rsidRPr="00B6629A">
        <w:rPr>
          <w:rStyle w:val="FontStyle49"/>
          <w:rFonts w:ascii="Times New Roman" w:hAnsi="Times New Roman" w:cs="Times New Roman"/>
          <w:b w:val="0"/>
          <w:lang w:eastAsia="en-US"/>
        </w:rPr>
        <w:t>применяются сокращенные термины, приведенные в</w:t>
      </w:r>
      <w:r>
        <w:rPr>
          <w:rStyle w:val="FontStyle49"/>
          <w:rFonts w:ascii="Times New Roman" w:hAnsi="Times New Roman" w:cs="Times New Roman"/>
          <w:b w:val="0"/>
          <w:lang w:eastAsia="en-US"/>
        </w:rPr>
        <w:t xml:space="preserve"> СТ РК</w:t>
      </w:r>
      <w:r w:rsidR="008B7B40" w:rsidRPr="00B6629A">
        <w:rPr>
          <w:rStyle w:val="FontStyle49"/>
          <w:rFonts w:ascii="Times New Roman" w:hAnsi="Times New Roman" w:cs="Times New Roman"/>
          <w:b w:val="0"/>
          <w:lang w:eastAsia="en-US"/>
        </w:rPr>
        <w:t xml:space="preserve"> </w:t>
      </w:r>
      <w:r w:rsidR="008B7B40" w:rsidRPr="00B6629A">
        <w:rPr>
          <w:rStyle w:val="FontStyle49"/>
          <w:rFonts w:ascii="Times New Roman" w:hAnsi="Times New Roman" w:cs="Times New Roman"/>
          <w:b w:val="0"/>
          <w:lang w:val="en-US" w:eastAsia="en-US"/>
        </w:rPr>
        <w:t>ISO</w:t>
      </w:r>
      <w:r w:rsidR="008B7B40" w:rsidRPr="00B6629A">
        <w:rPr>
          <w:rStyle w:val="FontStyle49"/>
          <w:rFonts w:ascii="Times New Roman" w:hAnsi="Times New Roman" w:cs="Times New Roman"/>
          <w:b w:val="0"/>
          <w:lang w:eastAsia="en-US"/>
        </w:rPr>
        <w:t>/</w:t>
      </w:r>
      <w:r w:rsidR="008B7B40" w:rsidRPr="00B6629A">
        <w:rPr>
          <w:rStyle w:val="FontStyle49"/>
          <w:rFonts w:ascii="Times New Roman" w:hAnsi="Times New Roman" w:cs="Times New Roman"/>
          <w:b w:val="0"/>
          <w:lang w:val="en-US" w:eastAsia="en-US"/>
        </w:rPr>
        <w:t>IEC</w:t>
      </w:r>
      <w:r w:rsidR="008B7B40" w:rsidRPr="00B6629A">
        <w:rPr>
          <w:rStyle w:val="FontStyle49"/>
          <w:rFonts w:ascii="Times New Roman" w:hAnsi="Times New Roman" w:cs="Times New Roman"/>
          <w:b w:val="0"/>
          <w:lang w:eastAsia="en-US"/>
        </w:rPr>
        <w:t xml:space="preserve"> </w:t>
      </w:r>
      <w:r w:rsidR="008B7B40" w:rsidRPr="00B6629A">
        <w:rPr>
          <w:rStyle w:val="FontStyle49"/>
          <w:rFonts w:ascii="Times New Roman" w:hAnsi="Times New Roman" w:cs="Times New Roman"/>
          <w:b w:val="0"/>
          <w:lang w:val="en-US" w:eastAsia="en-US"/>
        </w:rPr>
        <w:t>TS</w:t>
      </w:r>
      <w:r w:rsidR="008B7B40" w:rsidRPr="00B6629A">
        <w:rPr>
          <w:rStyle w:val="FontStyle49"/>
          <w:rFonts w:ascii="Times New Roman" w:hAnsi="Times New Roman" w:cs="Times New Roman"/>
          <w:b w:val="0"/>
          <w:lang w:eastAsia="en-US"/>
        </w:rPr>
        <w:t xml:space="preserve"> 22237-1 и следующие сокращенные термин</w:t>
      </w:r>
      <w:r w:rsidR="008B7B40" w:rsidRPr="008B7B40">
        <w:rPr>
          <w:rStyle w:val="FontStyle49"/>
          <w:rFonts w:ascii="Times New Roman" w:hAnsi="Times New Roman" w:cs="Times New Roman"/>
          <w:lang w:eastAsia="en-US"/>
        </w:rPr>
        <w:t>ы.</w:t>
      </w:r>
    </w:p>
    <w:p w14:paraId="259FAAB5" w14:textId="77777777" w:rsidR="00BD398D" w:rsidRPr="008B7B40" w:rsidRDefault="00BD398D" w:rsidP="008B7B40">
      <w:pPr>
        <w:pStyle w:val="Style7"/>
        <w:widowControl/>
        <w:ind w:firstLine="720"/>
        <w:jc w:val="both"/>
        <w:rPr>
          <w:rStyle w:val="FontStyle47"/>
          <w:rFonts w:ascii="Times New Roman" w:hAnsi="Times New Roman" w:cs="Times New Roman"/>
          <w:bCs/>
          <w:sz w:val="24"/>
          <w:szCs w:val="24"/>
          <w:lang w:eastAsia="en-US"/>
        </w:rPr>
      </w:pPr>
    </w:p>
    <w:tbl>
      <w:tblPr>
        <w:tblW w:w="0" w:type="auto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151"/>
        <w:gridCol w:w="132"/>
        <w:gridCol w:w="48"/>
        <w:gridCol w:w="7181"/>
        <w:gridCol w:w="11"/>
      </w:tblGrid>
      <w:tr w:rsidR="008B7B40" w:rsidRPr="008B7B40" w14:paraId="2B16C352" w14:textId="77777777" w:rsidTr="00DF457C">
        <w:trPr>
          <w:trHeight w:val="80"/>
          <w:jc w:val="center"/>
        </w:trPr>
        <w:tc>
          <w:tcPr>
            <w:tcW w:w="898" w:type="dxa"/>
            <w:gridSpan w:val="4"/>
          </w:tcPr>
          <w:p w14:paraId="7349466A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BEF</w:t>
            </w:r>
          </w:p>
        </w:tc>
        <w:tc>
          <w:tcPr>
            <w:tcW w:w="7192" w:type="dxa"/>
            <w:gridSpan w:val="2"/>
          </w:tcPr>
          <w:p w14:paraId="5D1F39A1" w14:textId="77777777" w:rsidR="008B7B40" w:rsidRPr="008B7B40" w:rsidRDefault="008B7B40" w:rsidP="00DF457C">
            <w:pPr>
              <w:pStyle w:val="Style13"/>
              <w:widowControl/>
              <w:rPr>
                <w:rStyle w:val="FontStyle50"/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B7B40">
              <w:rPr>
                <w:rStyle w:val="FontStyle50"/>
                <w:rFonts w:ascii="Times New Roman" w:hAnsi="Times New Roman" w:cs="Times New Roman"/>
                <w:sz w:val="24"/>
                <w:szCs w:val="24"/>
                <w:lang w:eastAsia="en-US"/>
              </w:rPr>
              <w:t>Кабельный ввод в производственное помещение</w:t>
            </w:r>
          </w:p>
          <w:p w14:paraId="11F2CFB3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B7B40" w:rsidRPr="008B7B40" w14:paraId="5F72DD5A" w14:textId="77777777" w:rsidTr="00DF457C">
        <w:trPr>
          <w:trHeight w:val="466"/>
          <w:jc w:val="center"/>
        </w:trPr>
        <w:tc>
          <w:tcPr>
            <w:tcW w:w="567" w:type="dxa"/>
          </w:tcPr>
          <w:p w14:paraId="234FEA98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BD</w:t>
            </w:r>
          </w:p>
        </w:tc>
        <w:tc>
          <w:tcPr>
            <w:tcW w:w="331" w:type="dxa"/>
            <w:gridSpan w:val="3"/>
          </w:tcPr>
          <w:p w14:paraId="4BE79FD6" w14:textId="77777777" w:rsidR="008B7B40" w:rsidRPr="008B7B40" w:rsidRDefault="008B7B40" w:rsidP="00DF457C">
            <w:pPr>
              <w:pStyle w:val="Style23"/>
              <w:widowControl/>
              <w:rPr>
                <w:rFonts w:ascii="Times New Roman" w:hAnsi="Times New Roman"/>
              </w:rPr>
            </w:pPr>
          </w:p>
        </w:tc>
        <w:tc>
          <w:tcPr>
            <w:tcW w:w="7192" w:type="dxa"/>
            <w:gridSpan w:val="2"/>
          </w:tcPr>
          <w:p w14:paraId="0FEBADAF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>Распределительный пункт здания</w:t>
            </w:r>
          </w:p>
        </w:tc>
      </w:tr>
      <w:tr w:rsidR="008B7B40" w:rsidRPr="008B7B40" w14:paraId="742FC970" w14:textId="77777777" w:rsidTr="00DF457C">
        <w:trPr>
          <w:trHeight w:val="499"/>
          <w:jc w:val="center"/>
        </w:trPr>
        <w:tc>
          <w:tcPr>
            <w:tcW w:w="567" w:type="dxa"/>
          </w:tcPr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72"/>
            </w:tblGrid>
            <w:tr w:rsidR="008B7B40" w:rsidRPr="008B7B40" w14:paraId="7F674A13" w14:textId="77777777" w:rsidTr="00DF457C">
              <w:tc>
                <w:tcPr>
                  <w:tcW w:w="472" w:type="dxa"/>
                  <w:shd w:val="clear" w:color="auto" w:fill="auto"/>
                </w:tcPr>
                <w:p w14:paraId="54A2AA2C" w14:textId="77777777" w:rsidR="008B7B40" w:rsidRPr="008B7B40" w:rsidRDefault="008B7B40" w:rsidP="00DF457C">
                  <w:pPr>
                    <w:pStyle w:val="Style13"/>
                    <w:widowControl/>
                    <w:rPr>
                      <w:rStyle w:val="FontStyle47"/>
                      <w:rFonts w:ascii="Times New Roman" w:hAnsi="Times New Roman" w:cs="Times New Roman"/>
                      <w:sz w:val="24"/>
                      <w:szCs w:val="24"/>
                      <w:lang w:val="en-US" w:eastAsia="en-US"/>
                    </w:rPr>
                  </w:pPr>
                  <w:r w:rsidRPr="008B7B40">
                    <w:rPr>
                      <w:rStyle w:val="FontStyle47"/>
                      <w:rFonts w:ascii="Times New Roman" w:hAnsi="Times New Roman" w:cs="Times New Roman"/>
                      <w:sz w:val="24"/>
                      <w:szCs w:val="24"/>
                      <w:lang w:val="en-US" w:eastAsia="en-US"/>
                    </w:rPr>
                    <w:t>C</w:t>
                  </w:r>
                </w:p>
              </w:tc>
            </w:tr>
          </w:tbl>
          <w:p w14:paraId="3891B0EA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</w:p>
        </w:tc>
        <w:tc>
          <w:tcPr>
            <w:tcW w:w="331" w:type="dxa"/>
            <w:gridSpan w:val="3"/>
          </w:tcPr>
          <w:p w14:paraId="483CDE25" w14:textId="77777777" w:rsidR="008B7B40" w:rsidRPr="008B7B40" w:rsidRDefault="008B7B40" w:rsidP="00DF457C">
            <w:pPr>
              <w:pStyle w:val="Style23"/>
              <w:widowControl/>
              <w:rPr>
                <w:rFonts w:ascii="Times New Roman" w:hAnsi="Times New Roman"/>
              </w:rPr>
            </w:pPr>
          </w:p>
        </w:tc>
        <w:tc>
          <w:tcPr>
            <w:tcW w:w="7192" w:type="dxa"/>
            <w:gridSpan w:val="2"/>
          </w:tcPr>
          <w:p w14:paraId="622302D0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>Соединение</w:t>
            </w:r>
          </w:p>
        </w:tc>
      </w:tr>
      <w:tr w:rsidR="008B7B40" w:rsidRPr="008B7B40" w14:paraId="71E2BE3B" w14:textId="77777777" w:rsidTr="00DF457C">
        <w:trPr>
          <w:trHeight w:val="485"/>
          <w:jc w:val="center"/>
        </w:trPr>
        <w:tc>
          <w:tcPr>
            <w:tcW w:w="567" w:type="dxa"/>
          </w:tcPr>
          <w:p w14:paraId="684FD2C2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CD</w:t>
            </w:r>
          </w:p>
        </w:tc>
        <w:tc>
          <w:tcPr>
            <w:tcW w:w="331" w:type="dxa"/>
            <w:gridSpan w:val="3"/>
          </w:tcPr>
          <w:p w14:paraId="59554D18" w14:textId="77777777" w:rsidR="008B7B40" w:rsidRPr="008B7B40" w:rsidRDefault="008B7B40" w:rsidP="00DF457C">
            <w:pPr>
              <w:pStyle w:val="Style23"/>
              <w:widowControl/>
              <w:rPr>
                <w:rFonts w:ascii="Times New Roman" w:hAnsi="Times New Roman"/>
              </w:rPr>
            </w:pPr>
          </w:p>
        </w:tc>
        <w:tc>
          <w:tcPr>
            <w:tcW w:w="7192" w:type="dxa"/>
            <w:gridSpan w:val="2"/>
          </w:tcPr>
          <w:p w14:paraId="387B6BC9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>Распределительный пункт кампуса</w:t>
            </w:r>
          </w:p>
        </w:tc>
      </w:tr>
      <w:tr w:rsidR="008B7B40" w:rsidRPr="008B7B40" w14:paraId="0E00551D" w14:textId="77777777" w:rsidTr="00DF457C">
        <w:trPr>
          <w:trHeight w:val="432"/>
          <w:jc w:val="center"/>
        </w:trPr>
        <w:tc>
          <w:tcPr>
            <w:tcW w:w="567" w:type="dxa"/>
          </w:tcPr>
          <w:p w14:paraId="22A8D0D3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CP</w:t>
            </w:r>
          </w:p>
        </w:tc>
        <w:tc>
          <w:tcPr>
            <w:tcW w:w="331" w:type="dxa"/>
            <w:gridSpan w:val="3"/>
          </w:tcPr>
          <w:p w14:paraId="415FFE00" w14:textId="77777777" w:rsidR="008B7B40" w:rsidRPr="008B7B40" w:rsidRDefault="008B7B40" w:rsidP="00DF457C">
            <w:pPr>
              <w:pStyle w:val="Style23"/>
              <w:widowControl/>
              <w:rPr>
                <w:rFonts w:ascii="Times New Roman" w:hAnsi="Times New Roman"/>
              </w:rPr>
            </w:pPr>
          </w:p>
        </w:tc>
        <w:tc>
          <w:tcPr>
            <w:tcW w:w="7192" w:type="dxa"/>
            <w:gridSpan w:val="2"/>
          </w:tcPr>
          <w:p w14:paraId="1AA02D8E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>Точка консолидации</w:t>
            </w:r>
          </w:p>
        </w:tc>
      </w:tr>
      <w:tr w:rsidR="008B7B40" w:rsidRPr="008B7B40" w14:paraId="1537C2C1" w14:textId="77777777" w:rsidTr="00DF457C">
        <w:trPr>
          <w:trHeight w:val="446"/>
          <w:jc w:val="center"/>
        </w:trPr>
        <w:tc>
          <w:tcPr>
            <w:tcW w:w="898" w:type="dxa"/>
            <w:gridSpan w:val="4"/>
          </w:tcPr>
          <w:p w14:paraId="3DCDF9AD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CPL</w:t>
            </w:r>
          </w:p>
        </w:tc>
        <w:tc>
          <w:tcPr>
            <w:tcW w:w="7192" w:type="dxa"/>
            <w:gridSpan w:val="2"/>
          </w:tcPr>
          <w:p w14:paraId="21F027E8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Центральное место коммутации</w:t>
            </w:r>
          </w:p>
        </w:tc>
      </w:tr>
      <w:tr w:rsidR="008B7B40" w:rsidRPr="008B7B40" w14:paraId="759ABFF8" w14:textId="77777777" w:rsidTr="00DF457C">
        <w:trPr>
          <w:trHeight w:val="446"/>
          <w:jc w:val="center"/>
        </w:trPr>
        <w:tc>
          <w:tcPr>
            <w:tcW w:w="898" w:type="dxa"/>
            <w:gridSpan w:val="4"/>
          </w:tcPr>
          <w:p w14:paraId="173726EE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ENI</w:t>
            </w:r>
          </w:p>
        </w:tc>
        <w:tc>
          <w:tcPr>
            <w:tcW w:w="7192" w:type="dxa"/>
            <w:gridSpan w:val="2"/>
          </w:tcPr>
          <w:p w14:paraId="39DD3082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Интерфейс внешней сети</w:t>
            </w:r>
          </w:p>
        </w:tc>
      </w:tr>
      <w:tr w:rsidR="008B7B40" w:rsidRPr="008B7B40" w14:paraId="456CA745" w14:textId="77777777" w:rsidTr="00DF457C">
        <w:trPr>
          <w:trHeight w:val="466"/>
          <w:jc w:val="center"/>
        </w:trPr>
        <w:tc>
          <w:tcPr>
            <w:tcW w:w="567" w:type="dxa"/>
          </w:tcPr>
          <w:p w14:paraId="4CC377A4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lastRenderedPageBreak/>
              <w:t>EO</w:t>
            </w:r>
          </w:p>
        </w:tc>
        <w:tc>
          <w:tcPr>
            <w:tcW w:w="331" w:type="dxa"/>
            <w:gridSpan w:val="3"/>
          </w:tcPr>
          <w:p w14:paraId="01D1B3CF" w14:textId="77777777" w:rsidR="008B7B40" w:rsidRPr="008B7B40" w:rsidRDefault="008B7B40" w:rsidP="00DF457C">
            <w:pPr>
              <w:pStyle w:val="Style23"/>
              <w:widowControl/>
              <w:rPr>
                <w:rFonts w:ascii="Times New Roman" w:hAnsi="Times New Roman"/>
              </w:rPr>
            </w:pPr>
          </w:p>
        </w:tc>
        <w:tc>
          <w:tcPr>
            <w:tcW w:w="7192" w:type="dxa"/>
            <w:gridSpan w:val="2"/>
          </w:tcPr>
          <w:p w14:paraId="64EBCEE2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Вывод оборудования</w:t>
            </w:r>
          </w:p>
        </w:tc>
      </w:tr>
      <w:tr w:rsidR="008B7B40" w:rsidRPr="008B7B40" w14:paraId="63062A6D" w14:textId="77777777" w:rsidTr="00DF457C">
        <w:trPr>
          <w:trHeight w:val="427"/>
          <w:jc w:val="center"/>
        </w:trPr>
        <w:tc>
          <w:tcPr>
            <w:tcW w:w="898" w:type="dxa"/>
            <w:gridSpan w:val="4"/>
          </w:tcPr>
          <w:p w14:paraId="7459D383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EoR</w:t>
            </w:r>
          </w:p>
        </w:tc>
        <w:tc>
          <w:tcPr>
            <w:tcW w:w="7192" w:type="dxa"/>
            <w:gridSpan w:val="2"/>
          </w:tcPr>
          <w:p w14:paraId="35143370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>К</w:t>
            </w: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онец строки</w:t>
            </w:r>
          </w:p>
        </w:tc>
      </w:tr>
      <w:tr w:rsidR="008B7B40" w:rsidRPr="008B7B40" w14:paraId="4B9645BF" w14:textId="77777777" w:rsidTr="00DF457C">
        <w:trPr>
          <w:trHeight w:val="461"/>
          <w:jc w:val="center"/>
        </w:trPr>
        <w:tc>
          <w:tcPr>
            <w:tcW w:w="898" w:type="dxa"/>
            <w:gridSpan w:val="4"/>
          </w:tcPr>
          <w:p w14:paraId="7E967029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EQP</w:t>
            </w:r>
          </w:p>
        </w:tc>
        <w:tc>
          <w:tcPr>
            <w:tcW w:w="7192" w:type="dxa"/>
            <w:gridSpan w:val="2"/>
          </w:tcPr>
          <w:p w14:paraId="6C59C98E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>П</w:t>
            </w: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ередающее оборудование</w:t>
            </w:r>
          </w:p>
        </w:tc>
      </w:tr>
      <w:tr w:rsidR="008B7B40" w:rsidRPr="008B7B40" w14:paraId="516B8121" w14:textId="77777777" w:rsidTr="00DF457C">
        <w:trPr>
          <w:trHeight w:val="432"/>
          <w:jc w:val="center"/>
        </w:trPr>
        <w:tc>
          <w:tcPr>
            <w:tcW w:w="567" w:type="dxa"/>
          </w:tcPr>
          <w:p w14:paraId="5EFE7F49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FD</w:t>
            </w:r>
          </w:p>
        </w:tc>
        <w:tc>
          <w:tcPr>
            <w:tcW w:w="331" w:type="dxa"/>
            <w:gridSpan w:val="3"/>
          </w:tcPr>
          <w:p w14:paraId="6465F79F" w14:textId="77777777" w:rsidR="008B7B40" w:rsidRPr="008B7B40" w:rsidRDefault="008B7B40" w:rsidP="00DF457C">
            <w:pPr>
              <w:pStyle w:val="Style23"/>
              <w:widowControl/>
              <w:rPr>
                <w:rFonts w:ascii="Times New Roman" w:hAnsi="Times New Roman"/>
              </w:rPr>
            </w:pPr>
          </w:p>
        </w:tc>
        <w:tc>
          <w:tcPr>
            <w:tcW w:w="7192" w:type="dxa"/>
            <w:gridSpan w:val="2"/>
          </w:tcPr>
          <w:p w14:paraId="36D98261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>Э</w:t>
            </w: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тажный распределительный пункт</w:t>
            </w:r>
          </w:p>
        </w:tc>
      </w:tr>
      <w:tr w:rsidR="008B7B40" w:rsidRPr="008B7B40" w14:paraId="4988CB64" w14:textId="77777777" w:rsidTr="00DF457C">
        <w:trPr>
          <w:trHeight w:val="446"/>
          <w:jc w:val="center"/>
        </w:trPr>
        <w:tc>
          <w:tcPr>
            <w:tcW w:w="567" w:type="dxa"/>
          </w:tcPr>
          <w:p w14:paraId="2445AA2E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ID</w:t>
            </w:r>
          </w:p>
        </w:tc>
        <w:tc>
          <w:tcPr>
            <w:tcW w:w="331" w:type="dxa"/>
            <w:gridSpan w:val="3"/>
          </w:tcPr>
          <w:p w14:paraId="1F9E5C5D" w14:textId="77777777" w:rsidR="008B7B40" w:rsidRPr="008B7B40" w:rsidRDefault="008B7B40" w:rsidP="00DF457C">
            <w:pPr>
              <w:pStyle w:val="Style23"/>
              <w:widowControl/>
              <w:rPr>
                <w:rFonts w:ascii="Times New Roman" w:hAnsi="Times New Roman"/>
              </w:rPr>
            </w:pPr>
          </w:p>
        </w:tc>
        <w:tc>
          <w:tcPr>
            <w:tcW w:w="7192" w:type="dxa"/>
            <w:gridSpan w:val="2"/>
          </w:tcPr>
          <w:p w14:paraId="194A115D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Промежуточный </w:t>
            </w: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>распределитель</w:t>
            </w:r>
          </w:p>
        </w:tc>
      </w:tr>
      <w:tr w:rsidR="008B7B40" w:rsidRPr="008B7B40" w14:paraId="1D6647BB" w14:textId="77777777" w:rsidTr="00DF457C">
        <w:trPr>
          <w:trHeight w:val="446"/>
          <w:jc w:val="center"/>
        </w:trPr>
        <w:tc>
          <w:tcPr>
            <w:tcW w:w="898" w:type="dxa"/>
            <w:gridSpan w:val="4"/>
          </w:tcPr>
          <w:p w14:paraId="1FEF946C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LDP</w:t>
            </w:r>
          </w:p>
        </w:tc>
        <w:tc>
          <w:tcPr>
            <w:tcW w:w="7192" w:type="dxa"/>
            <w:gridSpan w:val="2"/>
          </w:tcPr>
          <w:p w14:paraId="451DA596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Местный распределительный пункт</w:t>
            </w:r>
          </w:p>
        </w:tc>
      </w:tr>
      <w:tr w:rsidR="008B7B40" w:rsidRPr="008B7B40" w14:paraId="59F004D3" w14:textId="77777777" w:rsidTr="00DF457C">
        <w:trPr>
          <w:trHeight w:val="446"/>
          <w:jc w:val="center"/>
        </w:trPr>
        <w:tc>
          <w:tcPr>
            <w:tcW w:w="898" w:type="dxa"/>
            <w:gridSpan w:val="4"/>
          </w:tcPr>
          <w:p w14:paraId="77DA9B69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MD</w:t>
            </w:r>
          </w:p>
        </w:tc>
        <w:tc>
          <w:tcPr>
            <w:tcW w:w="7192" w:type="dxa"/>
            <w:gridSpan w:val="2"/>
          </w:tcPr>
          <w:p w14:paraId="1888FA1E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>Главный</w:t>
            </w: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 </w:t>
            </w: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>распределитель</w:t>
            </w:r>
          </w:p>
        </w:tc>
      </w:tr>
      <w:tr w:rsidR="008B7B40" w:rsidRPr="008B7B40" w14:paraId="4A3232B1" w14:textId="77777777" w:rsidTr="00DF457C">
        <w:trPr>
          <w:trHeight w:val="446"/>
          <w:jc w:val="center"/>
        </w:trPr>
        <w:tc>
          <w:tcPr>
            <w:tcW w:w="898" w:type="dxa"/>
            <w:gridSpan w:val="4"/>
          </w:tcPr>
          <w:p w14:paraId="67F5E7C5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MoR</w:t>
            </w:r>
          </w:p>
        </w:tc>
        <w:tc>
          <w:tcPr>
            <w:tcW w:w="7192" w:type="dxa"/>
            <w:gridSpan w:val="2"/>
          </w:tcPr>
          <w:p w14:paraId="5FC95797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Середина строки</w:t>
            </w:r>
          </w:p>
        </w:tc>
      </w:tr>
      <w:tr w:rsidR="008B7B40" w:rsidRPr="008B7B40" w14:paraId="202DF68D" w14:textId="77777777" w:rsidTr="00DF457C">
        <w:trPr>
          <w:trHeight w:val="446"/>
          <w:jc w:val="center"/>
        </w:trPr>
        <w:tc>
          <w:tcPr>
            <w:tcW w:w="898" w:type="dxa"/>
            <w:gridSpan w:val="4"/>
          </w:tcPr>
          <w:p w14:paraId="02CF8D4A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SCP</w:t>
            </w:r>
          </w:p>
        </w:tc>
        <w:tc>
          <w:tcPr>
            <w:tcW w:w="7192" w:type="dxa"/>
            <w:gridSpan w:val="2"/>
          </w:tcPr>
          <w:p w14:paraId="6F6C1351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Точка концентрации услуг</w:t>
            </w:r>
          </w:p>
        </w:tc>
      </w:tr>
      <w:tr w:rsidR="008B7B40" w:rsidRPr="008B7B40" w14:paraId="2CF47A80" w14:textId="77777777" w:rsidTr="00DF457C">
        <w:trPr>
          <w:trHeight w:val="326"/>
          <w:jc w:val="center"/>
        </w:trPr>
        <w:tc>
          <w:tcPr>
            <w:tcW w:w="567" w:type="dxa"/>
          </w:tcPr>
          <w:p w14:paraId="1E584DD3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SD</w:t>
            </w:r>
          </w:p>
        </w:tc>
        <w:tc>
          <w:tcPr>
            <w:tcW w:w="331" w:type="dxa"/>
            <w:gridSpan w:val="3"/>
          </w:tcPr>
          <w:p w14:paraId="3CAE5FE2" w14:textId="77777777" w:rsidR="008B7B40" w:rsidRPr="008B7B40" w:rsidRDefault="008B7B40" w:rsidP="00DF457C">
            <w:pPr>
              <w:pStyle w:val="Style23"/>
              <w:widowControl/>
              <w:rPr>
                <w:rFonts w:ascii="Times New Roman" w:hAnsi="Times New Roman"/>
              </w:rPr>
            </w:pPr>
          </w:p>
        </w:tc>
        <w:tc>
          <w:tcPr>
            <w:tcW w:w="7192" w:type="dxa"/>
            <w:gridSpan w:val="2"/>
          </w:tcPr>
          <w:p w14:paraId="08A13ED7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>Распределитель</w:t>
            </w: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 услуг</w:t>
            </w:r>
          </w:p>
        </w:tc>
      </w:tr>
      <w:tr w:rsidR="008B7B40" w:rsidRPr="008B7B40" w14:paraId="377C1941" w14:textId="77777777" w:rsidTr="00DF457C">
        <w:trPr>
          <w:gridAfter w:val="1"/>
          <w:wAfter w:w="11" w:type="dxa"/>
          <w:trHeight w:val="331"/>
          <w:jc w:val="center"/>
        </w:trPr>
        <w:tc>
          <w:tcPr>
            <w:tcW w:w="850" w:type="dxa"/>
            <w:gridSpan w:val="3"/>
          </w:tcPr>
          <w:p w14:paraId="0382F4DB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bookmarkStart w:id="8" w:name="bookmark6"/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S</w:t>
            </w:r>
            <w:bookmarkEnd w:id="8"/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O</w:t>
            </w:r>
          </w:p>
        </w:tc>
        <w:tc>
          <w:tcPr>
            <w:tcW w:w="7229" w:type="dxa"/>
            <w:gridSpan w:val="2"/>
          </w:tcPr>
          <w:p w14:paraId="51F823A4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Сервисный выход</w:t>
            </w:r>
          </w:p>
        </w:tc>
      </w:tr>
      <w:tr w:rsidR="008B7B40" w:rsidRPr="008B7B40" w14:paraId="04D3DB7B" w14:textId="77777777" w:rsidTr="00DF457C">
        <w:trPr>
          <w:gridAfter w:val="1"/>
          <w:wAfter w:w="11" w:type="dxa"/>
          <w:trHeight w:val="461"/>
          <w:jc w:val="center"/>
        </w:trPr>
        <w:tc>
          <w:tcPr>
            <w:tcW w:w="850" w:type="dxa"/>
            <w:gridSpan w:val="3"/>
          </w:tcPr>
          <w:p w14:paraId="2EE1A1D0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TE</w:t>
            </w:r>
          </w:p>
        </w:tc>
        <w:tc>
          <w:tcPr>
            <w:tcW w:w="7229" w:type="dxa"/>
            <w:gridSpan w:val="2"/>
          </w:tcPr>
          <w:p w14:paraId="2109822E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>Т</w:t>
            </w: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ерминальное оборудование</w:t>
            </w:r>
          </w:p>
        </w:tc>
      </w:tr>
      <w:tr w:rsidR="008B7B40" w:rsidRPr="008B7B40" w14:paraId="010CAFAF" w14:textId="77777777" w:rsidTr="00DF457C">
        <w:trPr>
          <w:gridAfter w:val="1"/>
          <w:wAfter w:w="11" w:type="dxa"/>
          <w:trHeight w:val="427"/>
          <w:jc w:val="center"/>
        </w:trPr>
        <w:tc>
          <w:tcPr>
            <w:tcW w:w="850" w:type="dxa"/>
            <w:gridSpan w:val="3"/>
          </w:tcPr>
          <w:p w14:paraId="4E97BD13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TO</w:t>
            </w:r>
          </w:p>
        </w:tc>
        <w:tc>
          <w:tcPr>
            <w:tcW w:w="7229" w:type="dxa"/>
            <w:gridSpan w:val="2"/>
          </w:tcPr>
          <w:p w14:paraId="2E3D4F01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Телекоммуникационный выход</w:t>
            </w:r>
          </w:p>
        </w:tc>
      </w:tr>
      <w:tr w:rsidR="008B7B40" w:rsidRPr="008B7B40" w14:paraId="5046AD8D" w14:textId="77777777" w:rsidTr="00DF457C">
        <w:trPr>
          <w:gridAfter w:val="1"/>
          <w:wAfter w:w="11" w:type="dxa"/>
          <w:trHeight w:val="456"/>
          <w:jc w:val="center"/>
        </w:trPr>
        <w:tc>
          <w:tcPr>
            <w:tcW w:w="718" w:type="dxa"/>
            <w:gridSpan w:val="2"/>
          </w:tcPr>
          <w:p w14:paraId="5EBC89A4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ToR</w:t>
            </w:r>
          </w:p>
        </w:tc>
        <w:tc>
          <w:tcPr>
            <w:tcW w:w="7361" w:type="dxa"/>
            <w:gridSpan w:val="3"/>
          </w:tcPr>
          <w:p w14:paraId="01F933D9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Верхняя часть блока</w:t>
            </w:r>
          </w:p>
        </w:tc>
      </w:tr>
      <w:tr w:rsidR="008B7B40" w:rsidRPr="008B7B40" w14:paraId="04EDE863" w14:textId="77777777" w:rsidTr="00DF457C">
        <w:trPr>
          <w:gridAfter w:val="1"/>
          <w:wAfter w:w="11" w:type="dxa"/>
          <w:trHeight w:val="437"/>
          <w:jc w:val="center"/>
        </w:trPr>
        <w:tc>
          <w:tcPr>
            <w:tcW w:w="850" w:type="dxa"/>
            <w:gridSpan w:val="3"/>
          </w:tcPr>
          <w:p w14:paraId="427CCA06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ZD</w:t>
            </w:r>
          </w:p>
        </w:tc>
        <w:tc>
          <w:tcPr>
            <w:tcW w:w="7229" w:type="dxa"/>
            <w:gridSpan w:val="2"/>
          </w:tcPr>
          <w:p w14:paraId="485F23D1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Зон</w:t>
            </w: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>овый распределитель</w:t>
            </w:r>
          </w:p>
        </w:tc>
      </w:tr>
      <w:tr w:rsidR="008B7B40" w:rsidRPr="008B7B40" w14:paraId="56E348A2" w14:textId="77777777" w:rsidTr="00DF457C">
        <w:trPr>
          <w:gridAfter w:val="1"/>
          <w:wAfter w:w="11" w:type="dxa"/>
          <w:trHeight w:val="80"/>
          <w:jc w:val="center"/>
        </w:trPr>
        <w:tc>
          <w:tcPr>
            <w:tcW w:w="850" w:type="dxa"/>
            <w:gridSpan w:val="3"/>
          </w:tcPr>
          <w:p w14:paraId="35F8E12D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ZPL</w:t>
            </w:r>
          </w:p>
        </w:tc>
        <w:tc>
          <w:tcPr>
            <w:tcW w:w="7229" w:type="dxa"/>
            <w:gridSpan w:val="2"/>
          </w:tcPr>
          <w:p w14:paraId="27E35291" w14:textId="77777777" w:rsidR="008B7B40" w:rsidRPr="008B7B40" w:rsidRDefault="008B7B40" w:rsidP="00DF457C">
            <w:pPr>
              <w:pStyle w:val="Style13"/>
              <w:widowControl/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</w:pPr>
            <w:r w:rsidRPr="008B7B40">
              <w:rPr>
                <w:rFonts w:ascii="Times New Roman" w:hAnsi="Times New Roman"/>
              </w:rPr>
              <w:t>Зона расположения коммутации</w:t>
            </w:r>
          </w:p>
        </w:tc>
      </w:tr>
    </w:tbl>
    <w:p w14:paraId="737BB65F" w14:textId="77777777" w:rsidR="008B7B40" w:rsidRDefault="008B7B40" w:rsidP="00C42235">
      <w:pPr>
        <w:rPr>
          <w:b/>
          <w:bCs/>
          <w:sz w:val="24"/>
          <w:szCs w:val="24"/>
        </w:rPr>
      </w:pPr>
    </w:p>
    <w:p w14:paraId="05180833" w14:textId="7D40A997" w:rsidR="008B7B40" w:rsidRDefault="008B7B40" w:rsidP="008B7B40">
      <w:pPr>
        <w:pStyle w:val="Style30"/>
        <w:widowControl/>
        <w:rPr>
          <w:rStyle w:val="FontStyle50"/>
          <w:rFonts w:ascii="Times New Roman" w:hAnsi="Times New Roman" w:cs="Times New Roman"/>
          <w:b/>
          <w:sz w:val="24"/>
          <w:szCs w:val="24"/>
          <w:lang w:eastAsia="en-US"/>
        </w:rPr>
      </w:pPr>
      <w:r w:rsidRPr="008B7B40">
        <w:rPr>
          <w:rStyle w:val="FontStyle49"/>
          <w:rFonts w:ascii="Times New Roman" w:hAnsi="Times New Roman" w:cs="Times New Roman"/>
          <w:lang w:eastAsia="en-US"/>
        </w:rPr>
        <w:t xml:space="preserve">4 </w:t>
      </w:r>
      <w:r w:rsidRPr="008B7B40">
        <w:rPr>
          <w:rStyle w:val="FontStyle50"/>
          <w:rFonts w:ascii="Times New Roman" w:hAnsi="Times New Roman" w:cs="Times New Roman"/>
          <w:b/>
          <w:sz w:val="24"/>
          <w:szCs w:val="24"/>
          <w:lang w:eastAsia="en-US"/>
        </w:rPr>
        <w:t>Соответствие</w:t>
      </w:r>
    </w:p>
    <w:p w14:paraId="34B6FC78" w14:textId="77777777" w:rsidR="001C438D" w:rsidRPr="008B7B40" w:rsidRDefault="001C438D" w:rsidP="008B7B40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05FF3B49" w14:textId="77777777" w:rsidR="008B7B40" w:rsidRPr="008B7B40" w:rsidRDefault="008B7B40" w:rsidP="008B7B40">
      <w:pPr>
        <w:pStyle w:val="Style30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Чтобы центр обработки данных соответствовал настоящему документу:</w:t>
      </w:r>
    </w:p>
    <w:p w14:paraId="2B92202F" w14:textId="77777777" w:rsidR="008B7B40" w:rsidRPr="008B7B40" w:rsidRDefault="008B7B40" w:rsidP="008B7B40">
      <w:pPr>
        <w:pStyle w:val="Style30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конструкция кабелей должна соответствовать требованиям </w:t>
      </w:r>
      <w:hyperlink w:anchor="bookmark7" w:history="1">
        <w:r w:rsidRPr="00F121C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u w:val="single"/>
            <w:lang w:eastAsia="en-US"/>
          </w:rPr>
          <w:t>пункта 5</w:t>
        </w:r>
      </w:hyperlink>
      <w:r w:rsidRPr="00F121CF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>;</w:t>
      </w:r>
    </w:p>
    <w:p w14:paraId="1FE97B8D" w14:textId="77777777" w:rsidR="008B7B40" w:rsidRPr="008B7B40" w:rsidRDefault="008B7B40" w:rsidP="008B7B40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b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конструкция кабелей для выбранного класса доступности должна соответствовать </w:t>
      </w:r>
      <w:hyperlink w:anchor="bookmark26" w:history="1">
        <w:r w:rsidRPr="00F121C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u w:val="single"/>
            <w:lang w:eastAsia="en-US"/>
          </w:rPr>
          <w:t>пункту 7</w:t>
        </w:r>
      </w:hyperlink>
      <w:r w:rsidRPr="00F121CF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>;</w:t>
      </w:r>
    </w:p>
    <w:p w14:paraId="5B3586D8" w14:textId="77777777" w:rsidR="008B7B40" w:rsidRPr="008B7B40" w:rsidRDefault="008B7B40" w:rsidP="008B7B40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проектирование и спецификации маршрутов и пространств должны соответствовать </w:t>
      </w:r>
      <w:hyperlink w:anchor="bookmark46" w:history="1">
        <w:r w:rsidRPr="00F121C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пунктам 8</w:t>
        </w:r>
      </w:hyperlink>
      <w:r w:rsidRPr="00F121CF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и </w:t>
      </w:r>
      <w:hyperlink w:anchor="bookmark50" w:history="1">
        <w:r w:rsidRPr="00F121C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9</w:t>
        </w:r>
      </w:hyperlink>
      <w:r w:rsidRPr="00F121CF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>;</w:t>
      </w:r>
    </w:p>
    <w:p w14:paraId="2F82F645" w14:textId="77777777" w:rsidR="008B7B40" w:rsidRPr="008B7B40" w:rsidRDefault="008B7B40" w:rsidP="008B7B40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d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кабельные сети информационных технологий для поддержки работы центра обработки данных должны соответствовать стандарту 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11801-2, за исключением случаев, </w:t>
      </w:r>
      <w:r w:rsidRPr="00F121CF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когда </w:t>
      </w:r>
      <w:hyperlink w:anchor="bookmark44" w:history="1">
        <w:r w:rsidRPr="00F121C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7.3</w:t>
        </w:r>
      </w:hyperlink>
      <w:r w:rsidRPr="00F121CF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допускает 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альтернативный подход;</w:t>
      </w:r>
    </w:p>
    <w:p w14:paraId="4E2E7AD3" w14:textId="77777777" w:rsidR="008B7B40" w:rsidRPr="008B7B40" w:rsidRDefault="008B7B40" w:rsidP="008B7B40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e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информационно-технологические кабели для поддержки сетевой функции 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IT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центра обработки данных должны соответствовать 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11801-5, за исключением случаев, когда </w:t>
      </w:r>
      <w:hyperlink w:anchor="bookmark29" w:history="1">
        <w:r w:rsidRPr="00F121C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7.2</w:t>
        </w:r>
      </w:hyperlink>
      <w:r w:rsidRPr="00F121CF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допус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кает альтернативный подход;</w:t>
      </w:r>
    </w:p>
    <w:p w14:paraId="682ACE9C" w14:textId="77777777" w:rsidR="008B7B40" w:rsidRPr="008B7B40" w:rsidRDefault="008B7B40" w:rsidP="008B7B40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f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телекоммуникационные кабели для контроля и/или управления распределением электроэнергии, контроля за состоянием окружающей среды и физической безопасности должны соответствовать 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11801-6, за исключением случаев, когда </w:t>
      </w:r>
      <w:hyperlink w:anchor="bookmark45" w:history="1">
        <w:r w:rsidRPr="00F121C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7.4</w:t>
        </w:r>
      </w:hyperlink>
      <w:r w:rsidRPr="00F121CF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допускает альтернативный подход;</w:t>
      </w:r>
    </w:p>
    <w:p w14:paraId="4D452E55" w14:textId="77777777" w:rsidR="008B7B40" w:rsidRPr="008B7B40" w:rsidRDefault="008B7B40" w:rsidP="008B7B40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g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спецификация монтажа, обеспечение качества, планирование монтажа и практика прокладки кабелей должны соответствовать 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14763-2 и </w:t>
      </w:r>
      <w:hyperlink w:anchor="bookmark46" w:history="1">
        <w:r w:rsidRPr="00F121C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пунктам 8</w:t>
        </w:r>
      </w:hyperlink>
      <w:r w:rsidRPr="00F121CF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и </w:t>
      </w:r>
      <w:hyperlink w:anchor="bookmark50" w:history="1">
        <w:r w:rsidRPr="00F121C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9</w:t>
        </w:r>
      </w:hyperlink>
      <w:r w:rsidRPr="00F121CF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>;</w:t>
      </w:r>
    </w:p>
    <w:p w14:paraId="720F4FCA" w14:textId="77777777" w:rsidR="008B7B40" w:rsidRPr="008B7B40" w:rsidRDefault="008B7B40" w:rsidP="008B7B40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h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должны быть соблюдены национальные и местные нормы, включая технику безопасности.</w:t>
      </w:r>
    </w:p>
    <w:p w14:paraId="7257B7CD" w14:textId="77777777" w:rsidR="008B7B40" w:rsidRDefault="008B7B40" w:rsidP="001B2CE6">
      <w:pPr>
        <w:rPr>
          <w:b/>
          <w:bCs/>
          <w:sz w:val="24"/>
          <w:szCs w:val="24"/>
        </w:rPr>
      </w:pPr>
    </w:p>
    <w:p w14:paraId="48658868" w14:textId="3BCE5672" w:rsidR="008B7B40" w:rsidRDefault="008B7B40" w:rsidP="008B7B40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  <w:bookmarkStart w:id="9" w:name="bookmark21"/>
      <w:r w:rsidRPr="008B7B40">
        <w:rPr>
          <w:rStyle w:val="FontStyle49"/>
          <w:rFonts w:ascii="Times New Roman" w:hAnsi="Times New Roman" w:cs="Times New Roman"/>
          <w:lang w:eastAsia="en-US"/>
        </w:rPr>
        <w:t xml:space="preserve">5 </w:t>
      </w:r>
      <w:r w:rsidRPr="008B7B40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Прокладка кабеля </w:t>
      </w:r>
      <w:r w:rsidRPr="008B7B40">
        <w:rPr>
          <w:rStyle w:val="FontStyle42"/>
          <w:rFonts w:ascii="Times New Roman" w:hAnsi="Times New Roman" w:cs="Times New Roman"/>
          <w:color w:val="auto"/>
          <w:sz w:val="24"/>
          <w:szCs w:val="24"/>
          <w:lang w:eastAsia="en-US"/>
        </w:rPr>
        <w:t>с</w:t>
      </w:r>
      <w:r w:rsidRPr="008B7B40">
        <w:rPr>
          <w:rStyle w:val="FontStyle42"/>
          <w:rFonts w:ascii="Times New Roman" w:hAnsi="Times New Roman" w:cs="Times New Roman"/>
          <w:color w:val="auto"/>
          <w:sz w:val="24"/>
          <w:szCs w:val="24"/>
        </w:rPr>
        <w:t xml:space="preserve">вязи </w:t>
      </w:r>
      <w:r w:rsidRPr="008B7B40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в центре обработки данных</w:t>
      </w:r>
      <w:r w:rsidRPr="008B7B40">
        <w:rPr>
          <w:rStyle w:val="FontStyle49"/>
          <w:rFonts w:ascii="Times New Roman" w:hAnsi="Times New Roman" w:cs="Times New Roman"/>
          <w:lang w:eastAsia="en-US"/>
        </w:rPr>
        <w:t xml:space="preserve"> </w:t>
      </w:r>
    </w:p>
    <w:p w14:paraId="75D72AC7" w14:textId="77777777" w:rsidR="00B6629A" w:rsidRPr="008B7B40" w:rsidRDefault="00B6629A" w:rsidP="008B7B40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7A2EDE5C" w14:textId="1BC4C76F" w:rsidR="008B7B40" w:rsidRDefault="008B7B40" w:rsidP="008B7B40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  <w:r w:rsidRPr="008B7B40">
        <w:rPr>
          <w:rStyle w:val="FontStyle49"/>
          <w:rFonts w:ascii="Times New Roman" w:hAnsi="Times New Roman" w:cs="Times New Roman"/>
          <w:lang w:eastAsia="en-US"/>
        </w:rPr>
        <w:t xml:space="preserve">5.1 Общие положения </w:t>
      </w:r>
    </w:p>
    <w:p w14:paraId="6723A8BE" w14:textId="77777777" w:rsidR="00B6629A" w:rsidRPr="008B7B40" w:rsidRDefault="00B6629A" w:rsidP="008B7B40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731574CB" w14:textId="1A56EA77" w:rsidR="008B7B40" w:rsidRDefault="008B7B40" w:rsidP="008B7B40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5.1.1 Важность прокладки кабелей</w:t>
      </w:r>
      <w:r w:rsidRPr="008B7B40"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  <w:t xml:space="preserve"> </w:t>
      </w:r>
      <w:r w:rsidRPr="008B7B40">
        <w:rPr>
          <w:rStyle w:val="FontStyle42"/>
          <w:rFonts w:ascii="Times New Roman" w:hAnsi="Times New Roman" w:cs="Times New Roman"/>
          <w:b w:val="0"/>
          <w:color w:val="auto"/>
          <w:sz w:val="24"/>
          <w:szCs w:val="24"/>
          <w:lang w:eastAsia="en-US"/>
        </w:rPr>
        <w:t>с</w:t>
      </w:r>
      <w:r w:rsidRPr="008B7B40">
        <w:rPr>
          <w:rStyle w:val="FontStyle42"/>
          <w:rFonts w:ascii="Times New Roman" w:hAnsi="Times New Roman" w:cs="Times New Roman"/>
          <w:b w:val="0"/>
          <w:color w:val="auto"/>
          <w:sz w:val="24"/>
          <w:szCs w:val="24"/>
        </w:rPr>
        <w:t>вязи</w:t>
      </w:r>
      <w:r w:rsidRPr="008B7B40">
        <w:rPr>
          <w:rStyle w:val="FontStyle42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Pr="008B7B40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в помещениях центров обработки данных</w:t>
      </w:r>
    </w:p>
    <w:p w14:paraId="192E75E0" w14:textId="77777777" w:rsidR="008B7B40" w:rsidRPr="008B7B40" w:rsidRDefault="008B7B40" w:rsidP="008B7B40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Прокладка кабелей </w:t>
      </w:r>
      <w:r w:rsidRPr="008B7B40">
        <w:rPr>
          <w:rStyle w:val="FontStyle42"/>
          <w:rFonts w:ascii="Times New Roman" w:hAnsi="Times New Roman" w:cs="Times New Roman"/>
          <w:b w:val="0"/>
          <w:color w:val="auto"/>
          <w:sz w:val="24"/>
          <w:szCs w:val="24"/>
          <w:lang w:eastAsia="en-US"/>
        </w:rPr>
        <w:t>с</w:t>
      </w:r>
      <w:r w:rsidRPr="008B7B40">
        <w:rPr>
          <w:rStyle w:val="FontStyle42"/>
          <w:rFonts w:ascii="Times New Roman" w:hAnsi="Times New Roman" w:cs="Times New Roman"/>
          <w:b w:val="0"/>
          <w:color w:val="auto"/>
          <w:sz w:val="24"/>
          <w:szCs w:val="24"/>
        </w:rPr>
        <w:t>вязи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в центре обработки данных необходима для поддержки:</w:t>
      </w:r>
    </w:p>
    <w:p w14:paraId="266CDC08" w14:textId="77777777" w:rsidR="008B7B40" w:rsidRPr="008B7B40" w:rsidRDefault="008B7B40" w:rsidP="008B7B40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информационных технологий центра обработки данных и сетевой связи;</w:t>
      </w:r>
    </w:p>
    <w:p w14:paraId="3941E796" w14:textId="77777777" w:rsidR="008B7B40" w:rsidRPr="008B7B40" w:rsidRDefault="008B7B40" w:rsidP="008B7B40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b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контроля и управления другими инфраструктурами центра обработки данных;</w:t>
      </w:r>
    </w:p>
    <w:p w14:paraId="305E46AD" w14:textId="77777777" w:rsidR="008B7B40" w:rsidRPr="008B7B40" w:rsidRDefault="008B7B40" w:rsidP="008B7B40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управления и автоматизации здания.</w:t>
      </w:r>
    </w:p>
    <w:p w14:paraId="2BCA24E1" w14:textId="77777777" w:rsidR="008B7B40" w:rsidRPr="008B7B40" w:rsidRDefault="008B7B40" w:rsidP="008B7B40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Проектирование и планирование прокладки кабельной инфраструктуры должно осуществляться на ранней стадии проектирования или реконструкции центра обработки данных и должно быть интегрировано с проектированием и планированием:</w:t>
      </w:r>
    </w:p>
    <w:p w14:paraId="04F590E7" w14:textId="77777777" w:rsidR="008B7B40" w:rsidRPr="008B7B40" w:rsidRDefault="008B7B40" w:rsidP="008B7B40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1) электропитания;</w:t>
      </w:r>
    </w:p>
    <w:p w14:paraId="5BC49421" w14:textId="77777777" w:rsidR="008B7B40" w:rsidRPr="008B7B40" w:rsidRDefault="008B7B40" w:rsidP="008B7B40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2) системы контроля за окружающей средой;</w:t>
      </w:r>
    </w:p>
    <w:p w14:paraId="1F73A842" w14:textId="77777777" w:rsidR="008B7B40" w:rsidRPr="008B7B40" w:rsidRDefault="008B7B40" w:rsidP="008B7B40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3) систем безопасности;</w:t>
      </w:r>
    </w:p>
    <w:p w14:paraId="330A9F87" w14:textId="77777777" w:rsidR="008B7B40" w:rsidRPr="008B7B40" w:rsidRDefault="008B7B40" w:rsidP="008B7B40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4) системы освещения.</w:t>
      </w:r>
    </w:p>
    <w:p w14:paraId="3996D6AF" w14:textId="77777777" w:rsidR="008B7B40" w:rsidRPr="008B7B40" w:rsidRDefault="008B7B40" w:rsidP="008B7B40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Настоящий пункт определяет требования и рекомендации по производительности, критериям проектирования и архитектуре для различных типов кабелей в центре обработки данных.</w:t>
      </w:r>
    </w:p>
    <w:p w14:paraId="6AB6CCD7" w14:textId="77777777" w:rsidR="008B7B40" w:rsidRPr="008B7B40" w:rsidRDefault="008B7B40" w:rsidP="008B7B40">
      <w:pPr>
        <w:rPr>
          <w:rStyle w:val="FontStyle47"/>
          <w:rFonts w:ascii="Times New Roman" w:hAnsi="Times New Roman" w:cs="Times New Roman"/>
          <w:sz w:val="24"/>
          <w:szCs w:val="24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Важность информационных технологий и инфраструктуры сетевых кабелей связи аналогична важности других инфраструктур, таких как контроль за состоянием окружающей среды, распределение электроэнергии и безопасность. Как и в случае с другими инженерными коммуникациями, перебои в обслуживании могут иметь серьезные последствия. Низкое качество обслуживания из-за отсутствия планирования, использования неподходящих компонентов, неправильной установки, плохого администрирования или неадекватной поддержки может угрожать эффективности организации.</w:t>
      </w:r>
    </w:p>
    <w:p w14:paraId="01DD4913" w14:textId="77777777" w:rsidR="008B7B40" w:rsidRPr="008B7B40" w:rsidRDefault="008B7B40" w:rsidP="008B7B40">
      <w:pPr>
        <w:pStyle w:val="Style15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5.1.2 Прокладка кабелей</w:t>
      </w:r>
    </w:p>
    <w:p w14:paraId="2148FFC6" w14:textId="77777777" w:rsidR="008B7B40" w:rsidRPr="008B7B40" w:rsidRDefault="008B7B40" w:rsidP="008B7B40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Инфраструктура прокладки кабеля в центре обработки данных должна быть подходящей для обеспечения сетевых и телекоммуникационных возможностей в выделенных помещениях центра обработки данных и между ними.</w:t>
      </w:r>
    </w:p>
    <w:p w14:paraId="0889064F" w14:textId="77777777" w:rsidR="008B7B40" w:rsidRPr="008B7B40" w:rsidRDefault="008B7B40" w:rsidP="008B7B40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Для целей настоящего документа в помещениях центров обработки данных рассматриваются два типа прокладки кабелей:</w:t>
      </w:r>
    </w:p>
    <w:p w14:paraId="0BC3B1BC" w14:textId="77777777" w:rsidR="008B7B40" w:rsidRPr="008B7B40" w:rsidRDefault="008B7B40" w:rsidP="008B7B40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</w:t>
      </w:r>
      <w:r w:rsidRPr="008B7B40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«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двухточечная</w:t>
      </w:r>
      <w:r w:rsidRPr="008B7B40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»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прокладка;</w:t>
      </w:r>
    </w:p>
    <w:p w14:paraId="6D863324" w14:textId="77777777" w:rsidR="008B7B40" w:rsidRPr="008B7B40" w:rsidRDefault="008B7B40" w:rsidP="008B7B40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b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фиксированная кабельная прокладка, реализованная с использованием структурированной кабельной прокладки, включая решения по общим кабельным прокладкам, взятым из серии 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11801. Механизмы замыкания могут быть сгруппированы и размещены в шкафах, рамах или блоках, которые выступают в качестве мест размещения кабелей. Места для размещения кабелей позволяют производить межсоединения или кросс-соединения между фиксировано проложенными кабелями или в непосредственной близости между фиксировано проложенными кабелями и 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IT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оборудованием.</w:t>
      </w:r>
    </w:p>
    <w:p w14:paraId="5064CE9C" w14:textId="33C93DC9" w:rsidR="008B7B40" w:rsidRDefault="008B7B40" w:rsidP="008B7B40">
      <w:pPr>
        <w:pStyle w:val="Style15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5.1.3 Прокладка двухточечного кабеля</w:t>
      </w:r>
    </w:p>
    <w:p w14:paraId="46570B1E" w14:textId="77777777" w:rsidR="008B7B40" w:rsidRPr="008B7B40" w:rsidRDefault="008B7B40" w:rsidP="008B7B40">
      <w:pPr>
        <w:pStyle w:val="Style15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5.1.3.1 Общие положения</w:t>
      </w:r>
    </w:p>
    <w:p w14:paraId="14524C93" w14:textId="73C0E235" w:rsidR="008B7B40" w:rsidRPr="008B7B40" w:rsidRDefault="008B7B40" w:rsidP="008B7B40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В методе </w:t>
      </w:r>
      <w:r w:rsidRPr="008B7B40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«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двухточечного</w:t>
      </w:r>
      <w:r w:rsidRPr="008B7B40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»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соединения используются дискретные шнуры (обычно заводского производства), которые напрямую соединяют активное оборудование. Каждый шнур соединяет один порт одного устройства с одним портом другого устройства. Хотя </w:t>
      </w:r>
      <w:r w:rsidRPr="008B7B40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«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двухточечная</w:t>
      </w:r>
      <w:r w:rsidRPr="008B7B40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»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прокладка кабелей кажется самым простым и экономически эффективным методом обеспечения соединений, по ряду причин этот тип прокладки кабелей следует использовать только для соединений в пределах одного или двух соседних шкафов, рам или блоков. </w:t>
      </w:r>
      <w:r w:rsidRPr="008B7B40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«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Двухточечная</w:t>
      </w:r>
      <w:r w:rsidRPr="008B7B40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»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прокладка кабелей часто не может использоваться повторно по мере развития центра обработки данных, изменения типов и расположения оборудования и может иметь ограниченный срок службы. Постоянные изменения в необходимых межсоединениях увеличивают как планирование, так и оперативные ресурсы, необходимые для каждого изменения (смотреть </w:t>
      </w:r>
      <w:r w:rsidRPr="00D46CC0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рисунок 2 и </w:t>
      </w:r>
      <w:hyperlink w:anchor="bookmark12" w:history="1">
        <w:r w:rsidRPr="00D46CC0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рисунок 3</w:t>
        </w:r>
      </w:hyperlink>
      <w:r w:rsidRPr="00D46CC0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), 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и повышают риск вмешательства в другие инфраструктуры - в том числе инфраструктуры экологического контроля. </w:t>
      </w:r>
    </w:p>
    <w:p w14:paraId="3450729A" w14:textId="77777777" w:rsidR="008B7B40" w:rsidRPr="008B7B40" w:rsidRDefault="008B7B40" w:rsidP="008B7B40">
      <w:pPr>
        <w:pStyle w:val="Style15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bookmarkStart w:id="10" w:name="bookmark9"/>
      <w:r w:rsidRPr="008B7B40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lastRenderedPageBreak/>
        <w:t>5</w:t>
      </w:r>
      <w:bookmarkEnd w:id="10"/>
      <w:r w:rsidRPr="008B7B40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.1.3.2 Ограничения по использованию прокладки двухточечных кабелей</w:t>
      </w:r>
    </w:p>
    <w:p w14:paraId="0D495790" w14:textId="77777777" w:rsidR="008B7B40" w:rsidRPr="008B7B40" w:rsidRDefault="008B7B40" w:rsidP="008B7B40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Если настоящим документом допускается прокладка «двухточечных» кабелей, ее следует использовать только с учетом следующих ограничений:</w:t>
      </w:r>
    </w:p>
    <w:p w14:paraId="51B0EC14" w14:textId="77777777" w:rsidR="008B7B40" w:rsidRPr="008B7B40" w:rsidRDefault="008B7B40" w:rsidP="008B7B40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механические характеристики шнуров или кабелей, используемых для </w:t>
      </w:r>
      <w:r w:rsidRPr="008B7B40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«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двухточечных</w:t>
      </w:r>
      <w:r w:rsidRPr="008B7B40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 xml:space="preserve">» 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соединений, должны соответствовать требованиям среды установки (например, кабельной разводке);</w:t>
      </w:r>
    </w:p>
    <w:p w14:paraId="0B5DA106" w14:textId="77777777" w:rsidR="008B7B40" w:rsidRPr="008B7B40" w:rsidRDefault="008B7B40" w:rsidP="008B7B40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b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разъемы на шнурах должны быть защищены от повреждений во время установки, отсоединения или удаления;</w:t>
      </w:r>
    </w:p>
    <w:p w14:paraId="21F709EB" w14:textId="77777777" w:rsidR="008B7B40" w:rsidRPr="008B7B40" w:rsidRDefault="008B7B40" w:rsidP="008B7B40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</w:t>
      </w:r>
      <w:r w:rsidRPr="008B7B40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«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двухточечные</w:t>
      </w:r>
      <w:r w:rsidRPr="008B7B40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»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соединения должны использоваться только там, где замена шнура после повреждения одного из разъемов может быть выполнена без нарушения работы центра обработки данных;</w:t>
      </w:r>
    </w:p>
    <w:p w14:paraId="1D4452B1" w14:textId="77777777" w:rsidR="008B7B40" w:rsidRPr="008B7B40" w:rsidRDefault="008B7B40" w:rsidP="008B7B40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d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шнуры должны управляться таким образом, чтобы избежать механического повреждения и/или случайного отсоединения от соседних соединений во время вставки или удаления;</w:t>
      </w:r>
    </w:p>
    <w:p w14:paraId="61250D5E" w14:textId="77777777" w:rsidR="008B7B40" w:rsidRPr="008B7B40" w:rsidRDefault="008B7B40" w:rsidP="008B7B40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e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шнуры должны быть промаркированы с обоих концов, чтобы показать их происхождение и назначение, в соответствии с административными требованиями уровня 3 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14763-2;</w:t>
      </w:r>
    </w:p>
    <w:p w14:paraId="657EAA69" w14:textId="77777777" w:rsidR="008B7B40" w:rsidRPr="008B7B40" w:rsidRDefault="008B7B40" w:rsidP="008B7B40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f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влияние </w:t>
      </w:r>
      <w:r w:rsidRPr="008B7B40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«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двухточечных</w:t>
      </w:r>
      <w:r w:rsidRPr="008B7B40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»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соединений на пожарную нагрузку кабелей должно быть оценено и при необходимости обеспечено смягчение последствий;</w:t>
      </w:r>
    </w:p>
    <w:p w14:paraId="475C6120" w14:textId="77777777" w:rsidR="008B7B40" w:rsidRDefault="008B7B40" w:rsidP="008B7B40">
      <w:pPr>
        <w:widowControl/>
        <w:rPr>
          <w:rStyle w:val="FontStyle47"/>
          <w:sz w:val="28"/>
          <w:szCs w:val="28"/>
          <w:lang w:eastAsia="en-US"/>
        </w:rPr>
      </w:pPr>
      <w:r w:rsidRPr="008B7B40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g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шнуры, обеспечивающие </w:t>
      </w:r>
      <w:r w:rsidRPr="008B7B40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«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двухточечные</w:t>
      </w:r>
      <w:r w:rsidRPr="008B7B40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»</w:t>
      </w:r>
      <w:r w:rsidRPr="008B7B40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соединения, не должны располагаться так, чтобы они ограничивали поток охлаждающего воздуха в направлении активного оборудования</w:t>
      </w:r>
      <w:r w:rsidRPr="007B57EC">
        <w:rPr>
          <w:rStyle w:val="FontStyle47"/>
          <w:sz w:val="28"/>
          <w:szCs w:val="28"/>
          <w:lang w:eastAsia="en-US"/>
        </w:rPr>
        <w:t>.</w:t>
      </w:r>
    </w:p>
    <w:p w14:paraId="0CDCBD7A" w14:textId="77C769E4" w:rsidR="00B6629A" w:rsidRDefault="00B6629A" w:rsidP="001B2CE6">
      <w:pPr>
        <w:rPr>
          <w:b/>
          <w:bCs/>
          <w:sz w:val="24"/>
          <w:szCs w:val="24"/>
        </w:rPr>
      </w:pPr>
      <w:r>
        <w:rPr>
          <w:noProof/>
          <w:sz w:val="28"/>
          <w:szCs w:val="28"/>
        </w:rPr>
        <w:drawing>
          <wp:inline distT="0" distB="0" distL="0" distR="0" wp14:anchorId="38364EC2" wp14:editId="765129BD">
            <wp:extent cx="5939790" cy="493901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939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580571" w14:textId="679675A9" w:rsidR="00B6629A" w:rsidRPr="00B6629A" w:rsidRDefault="00B6629A" w:rsidP="00B6629A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B6629A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lastRenderedPageBreak/>
        <w:t xml:space="preserve">Рисунок 2 - Влияние роста в неструктурированной инфраструктуре прокладки </w:t>
      </w:r>
      <w:r w:rsidRPr="00B6629A">
        <w:rPr>
          <w:rStyle w:val="FontStyle61"/>
          <w:rFonts w:ascii="Times New Roman" w:hAnsi="Times New Roman"/>
          <w:b/>
          <w:sz w:val="24"/>
          <w:szCs w:val="24"/>
          <w:lang w:eastAsia="en-US"/>
        </w:rPr>
        <w:t>«</w:t>
      </w:r>
      <w:r w:rsidRPr="00B6629A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двухточечного</w:t>
      </w:r>
      <w:r w:rsidRPr="00B6629A">
        <w:rPr>
          <w:rStyle w:val="FontStyle61"/>
          <w:rFonts w:ascii="Times New Roman" w:hAnsi="Times New Roman"/>
          <w:b/>
          <w:sz w:val="24"/>
          <w:szCs w:val="24"/>
          <w:lang w:eastAsia="en-US"/>
        </w:rPr>
        <w:t>»</w:t>
      </w:r>
      <w:r w:rsidRPr="00B6629A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кабеля</w:t>
      </w:r>
    </w:p>
    <w:p w14:paraId="18AD8787" w14:textId="6B004FBF" w:rsidR="00B6629A" w:rsidRDefault="00B6629A" w:rsidP="001B2CE6">
      <w:pPr>
        <w:rPr>
          <w:b/>
          <w:bCs/>
          <w:sz w:val="24"/>
          <w:szCs w:val="24"/>
        </w:rPr>
      </w:pPr>
    </w:p>
    <w:p w14:paraId="06004F85" w14:textId="77777777" w:rsidR="001C438D" w:rsidRDefault="001C438D" w:rsidP="001B2CE6">
      <w:pPr>
        <w:rPr>
          <w:b/>
          <w:bCs/>
          <w:sz w:val="24"/>
          <w:szCs w:val="24"/>
        </w:rPr>
      </w:pPr>
    </w:p>
    <w:p w14:paraId="32FB60D8" w14:textId="357475B9" w:rsidR="00B6629A" w:rsidRDefault="00B6629A" w:rsidP="001C438D">
      <w:pPr>
        <w:ind w:firstLine="1843"/>
        <w:rPr>
          <w:b/>
          <w:bCs/>
          <w:sz w:val="24"/>
          <w:szCs w:val="24"/>
        </w:rPr>
      </w:pPr>
      <w:r>
        <w:rPr>
          <w:noProof/>
          <w:sz w:val="28"/>
          <w:szCs w:val="28"/>
        </w:rPr>
        <w:drawing>
          <wp:inline distT="0" distB="0" distL="0" distR="0" wp14:anchorId="4FD51758" wp14:editId="3CED7358">
            <wp:extent cx="4067175" cy="23622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57BB2" w14:textId="49D2AA25" w:rsidR="00B6629A" w:rsidRPr="00B6629A" w:rsidRDefault="00B6629A" w:rsidP="00B6629A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B6629A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Рисунок 3 - Пример прокладки </w:t>
      </w:r>
      <w:r w:rsidRPr="00B6629A">
        <w:rPr>
          <w:rStyle w:val="FontStyle61"/>
          <w:rFonts w:ascii="Times New Roman" w:hAnsi="Times New Roman"/>
          <w:b/>
          <w:sz w:val="24"/>
          <w:szCs w:val="24"/>
          <w:lang w:eastAsia="en-US"/>
        </w:rPr>
        <w:t>«</w:t>
      </w:r>
      <w:r w:rsidRPr="00B6629A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двухточечного</w:t>
      </w:r>
      <w:r w:rsidRPr="00B6629A">
        <w:rPr>
          <w:rStyle w:val="FontStyle61"/>
          <w:rFonts w:ascii="Times New Roman" w:hAnsi="Times New Roman"/>
          <w:b/>
          <w:sz w:val="24"/>
          <w:szCs w:val="24"/>
          <w:lang w:eastAsia="en-US"/>
        </w:rPr>
        <w:t>»</w:t>
      </w:r>
      <w:r w:rsidRPr="00B6629A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кабеля</w:t>
      </w:r>
    </w:p>
    <w:p w14:paraId="229CEDC5" w14:textId="77777777" w:rsidR="00B6629A" w:rsidRDefault="00B6629A" w:rsidP="001B2CE6">
      <w:pPr>
        <w:rPr>
          <w:b/>
          <w:bCs/>
          <w:sz w:val="24"/>
          <w:szCs w:val="24"/>
        </w:rPr>
      </w:pPr>
    </w:p>
    <w:p w14:paraId="2468D095" w14:textId="77777777" w:rsidR="00B6629A" w:rsidRPr="00B6629A" w:rsidRDefault="00B6629A" w:rsidP="00B6629A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B6629A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5.1.4 Фиксированная прокладка кабеля</w:t>
      </w:r>
    </w:p>
    <w:p w14:paraId="6416A923" w14:textId="68793E89" w:rsidR="00B6629A" w:rsidRPr="00B6629A" w:rsidRDefault="00B6629A" w:rsidP="00B6629A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B6629A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Метод структурированной кабельной системы, представленный на </w:t>
      </w:r>
      <w:r w:rsidRPr="00D46CC0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рисунке 4, </w:t>
      </w:r>
      <w:r w:rsidRPr="00B6629A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показывает порты оборудования, представленные в удаленных центральных местах коммутации (CPL). Соединения между сервером и хранилищем производится с помощью коротких, легко управляемых шнуров в пределах </w:t>
      </w:r>
      <w:r w:rsidRPr="00B6629A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CPL</w:t>
      </w:r>
      <w:r w:rsidRPr="00B6629A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. Использование рассредоточенных </w:t>
      </w:r>
      <w:r w:rsidRPr="00B6629A">
        <w:rPr>
          <w:rFonts w:ascii="Times New Roman" w:hAnsi="Times New Roman" w:cs="Times New Roman"/>
        </w:rPr>
        <w:t>зон расположения коммутации</w:t>
      </w:r>
      <w:r w:rsidRPr="00B6629A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(</w:t>
      </w:r>
      <w:r w:rsidRPr="00B6629A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ZPL</w:t>
      </w:r>
      <w:r w:rsidRPr="00B6629A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), подключенных к </w:t>
      </w:r>
      <w:r w:rsidRPr="00B6629A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CPL</w:t>
      </w:r>
      <w:r w:rsidRPr="00B6629A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с помощью фиксированных кабелей, обеспечивает дополнительную гибкость, при управлении изменениями.</w:t>
      </w:r>
    </w:p>
    <w:p w14:paraId="546388B8" w14:textId="77777777" w:rsidR="00B6629A" w:rsidRPr="00B6629A" w:rsidRDefault="00B6629A" w:rsidP="00B6629A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B6629A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Н</w:t>
      </w:r>
      <w:r w:rsidRPr="00A62FBF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а </w:t>
      </w:r>
      <w:hyperlink w:anchor="bookmark14" w:history="1">
        <w:r w:rsidRPr="00A62FB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рисунке 4</w:t>
        </w:r>
      </w:hyperlink>
      <w:r w:rsidRPr="00B6629A">
        <w:rPr>
          <w:rStyle w:val="FontStyle47"/>
          <w:rFonts w:ascii="Times New Roman" w:hAnsi="Times New Roman" w:cs="Times New Roman"/>
          <w:color w:val="053CF5"/>
          <w:sz w:val="24"/>
          <w:szCs w:val="24"/>
          <w:u w:val="single"/>
          <w:lang w:eastAsia="en-US"/>
        </w:rPr>
        <w:t xml:space="preserve"> </w:t>
      </w:r>
      <w:r w:rsidRPr="00B6629A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показано, как реализация прокладки фиксированных кабелей изолирует деятельность по изменению в определенных зонах. Новое оборудование подключается к </w:t>
      </w:r>
      <w:r w:rsidRPr="00B6629A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CPL</w:t>
      </w:r>
      <w:r w:rsidRPr="00B6629A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или </w:t>
      </w:r>
      <w:r w:rsidRPr="00B6629A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ZPL</w:t>
      </w:r>
      <w:r w:rsidRPr="00B6629A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без воздействия на активные системы, поэтому плановые простои не требуются.</w:t>
      </w:r>
      <w:r w:rsidRPr="00B6629A">
        <w:rPr>
          <w:rFonts w:ascii="Times New Roman" w:hAnsi="Times New Roman" w:cs="Times New Roman"/>
        </w:rPr>
        <w:t xml:space="preserve">  </w:t>
      </w:r>
      <w:r w:rsidRPr="00B6629A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Оборудование можно подключить к активным системам во время запланированного простоя, просто перенастроив шнуры на </w:t>
      </w:r>
      <w:r w:rsidRPr="00B6629A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CPL</w:t>
      </w:r>
      <w:r w:rsidRPr="00B6629A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или </w:t>
      </w:r>
      <w:r w:rsidRPr="00B6629A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ZPL</w:t>
      </w:r>
      <w:r w:rsidRPr="00B6629A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. Если изменение вызывает проблему, необходимо только переподключить шнуры в конфигурацию, предшествующую изменению. Структурированный метод позволяет более точно прогнозировать время, необходимое для реализации изменений и восстановления системы, что приводит к более простым и быстрым изменениям, которые создают меньший риск и позволяют улучшить общую работу системы.</w:t>
      </w:r>
    </w:p>
    <w:p w14:paraId="0980CEFE" w14:textId="77777777" w:rsidR="00B6629A" w:rsidRPr="00B6629A" w:rsidRDefault="00B6629A" w:rsidP="00B6629A">
      <w:pPr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B6629A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Фиксированные кабели могут иметь больший минимальный радиус изгиба, чем шнуры, и это следует учитывать при проектировании и планировании маршрутов и систем маршрутов.</w:t>
      </w:r>
    </w:p>
    <w:p w14:paraId="175BA663" w14:textId="77777777" w:rsidR="00B6629A" w:rsidRDefault="00B6629A" w:rsidP="001B2CE6">
      <w:pPr>
        <w:rPr>
          <w:b/>
          <w:bCs/>
          <w:sz w:val="24"/>
          <w:szCs w:val="24"/>
        </w:rPr>
      </w:pPr>
    </w:p>
    <w:p w14:paraId="7EE72991" w14:textId="6C1861DF" w:rsidR="00B6629A" w:rsidRPr="00B6629A" w:rsidRDefault="00B6629A" w:rsidP="00DF457C">
      <w:pPr>
        <w:ind w:firstLine="142"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1FE15954" wp14:editId="1F00E91B">
            <wp:extent cx="5939790" cy="4781485"/>
            <wp:effectExtent l="0" t="0" r="3810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78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629A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Рисунок</w:t>
      </w:r>
      <w:r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4 - </w:t>
      </w:r>
      <w:r w:rsidRPr="00B6629A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Структурированная кабельная инфраструктура: создание и развитие</w:t>
      </w:r>
    </w:p>
    <w:p w14:paraId="601D5525" w14:textId="77777777" w:rsidR="00A62FBF" w:rsidRDefault="00A62FBF" w:rsidP="00DF457C">
      <w:pPr>
        <w:pStyle w:val="Style28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</w:p>
    <w:p w14:paraId="4A492349" w14:textId="6A0F181F" w:rsidR="00DF457C" w:rsidRPr="00DF457C" w:rsidRDefault="00DF457C" w:rsidP="00DF457C">
      <w:pPr>
        <w:pStyle w:val="Style28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  <w:r w:rsidRPr="00DF457C">
        <w:rPr>
          <w:rStyle w:val="FontStyle49"/>
          <w:rFonts w:ascii="Times New Roman" w:hAnsi="Times New Roman" w:cs="Times New Roman"/>
          <w:lang w:eastAsia="en-US"/>
        </w:rPr>
        <w:t xml:space="preserve">5.2 </w:t>
      </w:r>
      <w:r w:rsidRPr="00DF457C">
        <w:rPr>
          <w:rStyle w:val="FontStyle47"/>
          <w:rFonts w:ascii="Times New Roman" w:hAnsi="Times New Roman" w:cs="Times New Roman"/>
          <w:b/>
          <w:sz w:val="24"/>
          <w:szCs w:val="24"/>
          <w:lang w:eastAsia="en-US"/>
        </w:rPr>
        <w:t xml:space="preserve">Информационные технологии и сетевые кабели </w:t>
      </w:r>
      <w:r w:rsidRPr="00DF457C">
        <w:rPr>
          <w:rStyle w:val="FontStyle42"/>
          <w:rFonts w:ascii="Times New Roman" w:hAnsi="Times New Roman" w:cs="Times New Roman"/>
          <w:color w:val="auto"/>
          <w:sz w:val="24"/>
          <w:szCs w:val="24"/>
          <w:lang w:eastAsia="en-US"/>
        </w:rPr>
        <w:t>с</w:t>
      </w:r>
      <w:r w:rsidRPr="00DF457C">
        <w:rPr>
          <w:rStyle w:val="FontStyle42"/>
          <w:rFonts w:ascii="Times New Roman" w:hAnsi="Times New Roman" w:cs="Times New Roman"/>
          <w:color w:val="auto"/>
          <w:sz w:val="24"/>
          <w:szCs w:val="24"/>
        </w:rPr>
        <w:t>вязи</w:t>
      </w:r>
      <w:r w:rsidRPr="00DF457C">
        <w:rPr>
          <w:rStyle w:val="FontStyle47"/>
          <w:rFonts w:ascii="Times New Roman" w:hAnsi="Times New Roman" w:cs="Times New Roman"/>
          <w:b/>
          <w:sz w:val="24"/>
          <w:szCs w:val="24"/>
          <w:lang w:eastAsia="en-US"/>
        </w:rPr>
        <w:t xml:space="preserve"> в пространстве компьютерного зала</w:t>
      </w:r>
    </w:p>
    <w:p w14:paraId="72DB91C4" w14:textId="77777777" w:rsidR="00DF457C" w:rsidRPr="00DF457C" w:rsidRDefault="00DF457C" w:rsidP="00DF457C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5.2.1 Общие положения </w:t>
      </w:r>
    </w:p>
    <w:p w14:paraId="6C73FBC5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Кабельная инфраструктура в центре обработки данных должна быть подходящей для обеспечения сетевых и телекоммуникационных возможностей внутри многих выделенных пространств центров обработки данных и между ними. Кабельная инфраструктура, описанная в настоящем пункте, представляет собой инфраструктуру между и внутри шкафов, рам и блоков, составляющих пространство компьютерного зала, и может принимать одну из следующих форм или их комбинацию:</w:t>
      </w:r>
    </w:p>
    <w:p w14:paraId="388EA03D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двухточечную;</w:t>
      </w:r>
    </w:p>
    <w:p w14:paraId="52A61EBF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b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фиксированную:</w:t>
      </w:r>
    </w:p>
    <w:p w14:paraId="49F67661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1) общую - структурированная прокладка кабеля в соответствии с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11801-5 для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IT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и </w:t>
      </w:r>
      <w:bookmarkStart w:id="11" w:name="_Hlk87476532"/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сети связи</w:t>
      </w:r>
      <w:bookmarkEnd w:id="11"/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;</w:t>
      </w:r>
    </w:p>
    <w:p w14:paraId="0F283DC9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2) общую - структурированная прокладка кабеля в соответствии с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11801-2 для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IT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и сети связи;</w:t>
      </w:r>
    </w:p>
    <w:p w14:paraId="15D6F3A1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3) общую - структурированная прокладка кабеля в соответствии с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11801-6 для контроля и управления;</w:t>
      </w:r>
    </w:p>
    <w:p w14:paraId="724D3663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4) специализированного применения.</w:t>
      </w:r>
    </w:p>
    <w:p w14:paraId="172C5812" w14:textId="77777777" w:rsidR="00DF457C" w:rsidRPr="00DF457C" w:rsidRDefault="00DF457C" w:rsidP="00DF457C">
      <w:pPr>
        <w:pStyle w:val="Style14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Выбранная стратегия инфраструктуры должна учитывать необходимость поддержки существующих и будущих сетевых приложений, приложений хранения данных и значительных объемов изменений.</w:t>
      </w:r>
    </w:p>
    <w:p w14:paraId="1B3B77CB" w14:textId="77777777" w:rsidR="00DF457C" w:rsidRPr="00DF457C" w:rsidRDefault="00DF457C" w:rsidP="00DF457C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lastRenderedPageBreak/>
        <w:t>5.2.2 Общая прокладка кабелей для информационно-технологического оборудования центров обработки данных</w:t>
      </w:r>
    </w:p>
    <w:p w14:paraId="536F64A3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Проекты инфраструктуры общей прокладки кабеля, в соответствии с серией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11801 основаны на определенной модели прокладки кабеля и поддерживают разработку приложений с высокой скоростью передачи данных. Стандарт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118015 определяет общую прокладку кабелей для предоставления множества услуг и подключения большого количества оборудования в ограниченном пространстве помещений центров обработки данных и должен использоваться вместе с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11801-1.</w:t>
      </w:r>
    </w:p>
    <w:p w14:paraId="73749C66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Прокладка кабелей информационных технологий для поддержки работы центра обработки данных должна соответствовать стандарту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11801-5.</w:t>
      </w:r>
    </w:p>
    <w:p w14:paraId="5BA0F76E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На </w:t>
      </w:r>
      <w:hyperlink w:anchor="bookmark16" w:history="1">
        <w:r w:rsidRPr="00A62FB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рисунке 5</w:t>
        </w:r>
      </w:hyperlink>
      <w:r w:rsidRPr="00A62FBF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показана архитектура прокладки кабельной подсистемы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11801-5.</w:t>
      </w:r>
    </w:p>
    <w:p w14:paraId="033EA713" w14:textId="60585E41" w:rsidR="00DF457C" w:rsidRDefault="00DF457C" w:rsidP="00DF457C">
      <w:pPr>
        <w:ind w:firstLine="426"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>
        <w:rPr>
          <w:rStyle w:val="FontStyle47"/>
          <w:noProof/>
          <w:sz w:val="28"/>
          <w:szCs w:val="28"/>
        </w:rPr>
        <w:drawing>
          <wp:inline distT="0" distB="0" distL="0" distR="0" wp14:anchorId="651701CB" wp14:editId="3EACB265">
            <wp:extent cx="5724525" cy="250507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Рисунок 5 - Прокладка кабельных подсистем центров обработки данных в соответствии с </w:t>
      </w:r>
      <w:r w:rsidRPr="00DF457C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/</w:t>
      </w:r>
      <w:r w:rsidRPr="00DF457C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11801-5</w:t>
      </w:r>
    </w:p>
    <w:p w14:paraId="3924E072" w14:textId="77777777" w:rsidR="00A62FBF" w:rsidRPr="00DF457C" w:rsidRDefault="00A62FBF" w:rsidP="00DF457C">
      <w:pPr>
        <w:ind w:firstLine="426"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53398CBB" w14:textId="77777777" w:rsidR="00DF457C" w:rsidRPr="00DF457C" w:rsidRDefault="00DF457C" w:rsidP="00DF457C">
      <w:pPr>
        <w:pStyle w:val="Style18"/>
        <w:widowControl/>
        <w:ind w:firstLine="720"/>
        <w:jc w:val="both"/>
        <w:rPr>
          <w:rStyle w:val="FontStyle47"/>
          <w:rFonts w:ascii="Times New Roman" w:hAnsi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Общая прокладка кабелей в соответствии с </w:t>
      </w:r>
      <w:r w:rsidRPr="00DF457C">
        <w:rPr>
          <w:rStyle w:val="FontStyle47"/>
          <w:rFonts w:ascii="Times New Roman" w:hAnsi="Times New Roman"/>
          <w:sz w:val="24"/>
          <w:szCs w:val="24"/>
          <w:lang w:val="en-US" w:eastAsia="en-US"/>
        </w:rPr>
        <w:t>ISO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>/</w:t>
      </w:r>
      <w:r w:rsidRPr="00DF457C">
        <w:rPr>
          <w:rStyle w:val="FontStyle47"/>
          <w:rFonts w:ascii="Times New Roman" w:hAnsi="Times New Roman"/>
          <w:sz w:val="24"/>
          <w:szCs w:val="24"/>
          <w:lang w:val="en-US" w:eastAsia="en-US"/>
        </w:rPr>
        <w:t>IEC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 11801-5 использует заранее определенные маршруты и пространства, которые специально предназначены для поддержки меняющихся требований и обеспечивают:</w:t>
      </w:r>
    </w:p>
    <w:p w14:paraId="61D8B1E1" w14:textId="77777777" w:rsidR="00DF457C" w:rsidRPr="00DF457C" w:rsidRDefault="00DF457C" w:rsidP="00DF457C">
      <w:pPr>
        <w:pStyle w:val="Style18"/>
        <w:widowControl/>
        <w:ind w:firstLine="720"/>
        <w:jc w:val="both"/>
        <w:rPr>
          <w:rStyle w:val="FontStyle47"/>
          <w:rFonts w:ascii="Times New Roman" w:hAnsi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/>
          <w:sz w:val="24"/>
          <w:szCs w:val="24"/>
          <w:lang w:val="en-US" w:eastAsia="en-US"/>
        </w:rPr>
        <w:t>a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>) масштабируемость благодаря модульной конструкции;</w:t>
      </w:r>
    </w:p>
    <w:p w14:paraId="512CFDAC" w14:textId="77777777" w:rsidR="00DF457C" w:rsidRPr="00DF457C" w:rsidRDefault="00DF457C" w:rsidP="00DF457C">
      <w:pPr>
        <w:pStyle w:val="Style18"/>
        <w:widowControl/>
        <w:ind w:firstLine="720"/>
        <w:jc w:val="both"/>
        <w:rPr>
          <w:rStyle w:val="FontStyle47"/>
          <w:rFonts w:ascii="Times New Roman" w:hAnsi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/>
          <w:sz w:val="24"/>
          <w:szCs w:val="24"/>
          <w:lang w:val="en-US" w:eastAsia="en-US"/>
        </w:rPr>
        <w:t>b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) более высокий уровень гибкости при перемещении, добавлении и изменении оборудования; </w:t>
      </w:r>
    </w:p>
    <w:p w14:paraId="460C8FC4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уровень согласованности с методологией проектирования общих прокладки кабелей для других служб, таких как распределение электропитания и контроль за состоянием окружающей среды;</w:t>
      </w:r>
    </w:p>
    <w:p w14:paraId="6AF43BB3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d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поддержку широкого спектра приложений в центре обработки данных.</w:t>
      </w:r>
    </w:p>
    <w:p w14:paraId="36A338A4" w14:textId="77777777" w:rsidR="00DF457C" w:rsidRPr="00DF457C" w:rsidRDefault="00DF457C" w:rsidP="00DF457C">
      <w:pPr>
        <w:pStyle w:val="Style22"/>
        <w:widowControl/>
        <w:rPr>
          <w:rFonts w:ascii="Times New Roman" w:hAnsi="Times New Roman"/>
          <w:color w:val="000000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Системы общей прокладки кабелей предназначены для того, чтобы избежать влияния неконтролируемого использования </w:t>
      </w:r>
      <w:r w:rsidRPr="00DF457C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«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двухточечных</w:t>
      </w:r>
      <w:r w:rsidRPr="00DF457C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»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кабелей, описанного в </w:t>
      </w:r>
      <w:r w:rsidRPr="00A62FBF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пункте </w:t>
      </w:r>
      <w:hyperlink w:anchor="bookmark9" w:history="1">
        <w:r w:rsidRPr="00A62FB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5.1.3.2</w:t>
        </w:r>
      </w:hyperlink>
      <w:r w:rsidRPr="00A62FBF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,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путем использования фиксированных кабелей в пределах определенных маршрутов кабелей между панелями (коммутационными панелями) в назначенных местах коммутации.</w:t>
      </w:r>
    </w:p>
    <w:p w14:paraId="2EC0B3BC" w14:textId="77777777" w:rsidR="00DF457C" w:rsidRPr="00DF457C" w:rsidRDefault="00DF457C" w:rsidP="00DF457C">
      <w:pPr>
        <w:pStyle w:val="Style14"/>
        <w:widowControl/>
        <w:ind w:firstLine="720"/>
        <w:jc w:val="both"/>
        <w:rPr>
          <w:rStyle w:val="FontStyle47"/>
          <w:rFonts w:ascii="Times New Roman" w:hAnsi="Times New Roman"/>
          <w:sz w:val="24"/>
          <w:szCs w:val="24"/>
          <w:lang w:eastAsia="en-US"/>
        </w:rPr>
      </w:pPr>
      <w:bookmarkStart w:id="12" w:name="bookmark18"/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>Это значительно упрощает модификацию прокладки кабелей за счет управления изменениями в местах коммутации, а не отключения, перемещения и повторного подключения отдельных кабелей под полом или в потолочном пространстве.</w:t>
      </w:r>
    </w:p>
    <w:p w14:paraId="31BC0A11" w14:textId="77777777" w:rsidR="00DF457C" w:rsidRPr="00DF457C" w:rsidRDefault="00DF457C" w:rsidP="00DF457C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5</w:t>
      </w:r>
      <w:bookmarkEnd w:id="12"/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.2.3 Общая прокладка кабелей для информационно-технологического оборудования офисной сети</w:t>
      </w:r>
    </w:p>
    <w:p w14:paraId="15DAEEB1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Прокладка кабелей информационных технологий для поддержки работы центра обработки данных должна соответствовать стандарту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11801-2.</w:t>
      </w:r>
    </w:p>
    <w:p w14:paraId="0B03BED7" w14:textId="6F7587B8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На </w:t>
      </w:r>
      <w:hyperlink w:anchor="bookmark19" w:history="1">
        <w:r w:rsidRPr="00A62FB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рисунке 6</w:t>
        </w:r>
      </w:hyperlink>
      <w:r w:rsidR="00A62FBF" w:rsidRPr="00A62FBF">
        <w:rPr>
          <w:rStyle w:val="FontStyle47"/>
          <w:rFonts w:ascii="Times New Roman" w:hAnsi="Times New Roman" w:cs="Times New Roman"/>
          <w:color w:val="053CF5"/>
          <w:sz w:val="24"/>
          <w:szCs w:val="24"/>
          <w:lang w:eastAsia="en-US"/>
        </w:rPr>
        <w:t xml:space="preserve">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показана архитектура кабельной подсистемы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11801-2. </w:t>
      </w:r>
    </w:p>
    <w:p w14:paraId="29BCFCF9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52419F24" w14:textId="77777777" w:rsidR="00DF457C" w:rsidRPr="007B57EC" w:rsidRDefault="00DF457C" w:rsidP="001C438D">
      <w:pPr>
        <w:pStyle w:val="Style22"/>
        <w:widowControl/>
        <w:ind w:firstLine="426"/>
        <w:jc w:val="center"/>
        <w:rPr>
          <w:rStyle w:val="FontStyle47"/>
          <w:rFonts w:ascii="Times New Roman" w:hAnsi="Times New Roman" w:cs="Times New Roman"/>
          <w:sz w:val="28"/>
          <w:szCs w:val="28"/>
          <w:lang w:val="en-US" w:eastAsia="en-US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713B6062" wp14:editId="0DED9341">
            <wp:extent cx="5724525" cy="234315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7650C7" w14:textId="77777777" w:rsidR="00A62FBF" w:rsidRDefault="00DF457C" w:rsidP="00DF457C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Рисунок</w:t>
      </w:r>
      <w:r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6 - </w:t>
      </w:r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Прокладка офисных кабельных подсистем в соответствии </w:t>
      </w:r>
    </w:p>
    <w:p w14:paraId="52B8FA54" w14:textId="0AE496B5" w:rsidR="00DF457C" w:rsidRPr="00DF457C" w:rsidRDefault="00DF457C" w:rsidP="00DF457C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с </w:t>
      </w:r>
      <w:r w:rsidRPr="00DF457C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/</w:t>
      </w:r>
      <w:r w:rsidRPr="00DF457C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11801-2</w:t>
      </w:r>
    </w:p>
    <w:p w14:paraId="1D685C6F" w14:textId="77777777" w:rsidR="00DF457C" w:rsidRDefault="00DF457C" w:rsidP="00DF457C">
      <w:pPr>
        <w:pStyle w:val="Style14"/>
        <w:widowControl/>
        <w:jc w:val="both"/>
        <w:rPr>
          <w:rStyle w:val="FontStyle42"/>
          <w:rFonts w:ascii="Times New Roman" w:hAnsi="Times New Roman" w:cs="Times New Roman"/>
          <w:sz w:val="28"/>
          <w:szCs w:val="28"/>
          <w:lang w:eastAsia="en-US"/>
        </w:rPr>
      </w:pPr>
      <w:bookmarkStart w:id="13" w:name="bookmark20"/>
    </w:p>
    <w:p w14:paraId="47AEC1BA" w14:textId="77777777" w:rsidR="00DF457C" w:rsidRPr="00DF457C" w:rsidRDefault="00DF457C" w:rsidP="00DF457C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5</w:t>
      </w:r>
      <w:bookmarkEnd w:id="13"/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.2.4 Общая прокладка кабелей для контроля и управления</w:t>
      </w:r>
    </w:p>
    <w:p w14:paraId="164AC747" w14:textId="77777777" w:rsidR="00DF457C" w:rsidRPr="00DF457C" w:rsidRDefault="00DF457C" w:rsidP="00DF457C">
      <w:pPr>
        <w:pStyle w:val="Style18"/>
        <w:widowControl/>
        <w:ind w:firstLine="720"/>
        <w:jc w:val="both"/>
        <w:rPr>
          <w:rStyle w:val="FontStyle47"/>
          <w:rFonts w:ascii="Times New Roman" w:hAnsi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Стандарт </w:t>
      </w:r>
      <w:r w:rsidRPr="00DF457C">
        <w:rPr>
          <w:rStyle w:val="FontStyle47"/>
          <w:rFonts w:ascii="Times New Roman" w:hAnsi="Times New Roman"/>
          <w:sz w:val="24"/>
          <w:szCs w:val="24"/>
          <w:lang w:val="en-US" w:eastAsia="en-US"/>
        </w:rPr>
        <w:t>ISO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>/</w:t>
      </w:r>
      <w:r w:rsidRPr="00DF457C">
        <w:rPr>
          <w:rStyle w:val="FontStyle47"/>
          <w:rFonts w:ascii="Times New Roman" w:hAnsi="Times New Roman"/>
          <w:sz w:val="24"/>
          <w:szCs w:val="24"/>
          <w:lang w:val="en-US" w:eastAsia="en-US"/>
        </w:rPr>
        <w:t>IEC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 11801-6 определяет общую прокладку кабелей, которые поддерживают широкий спектр коммуникационных услуг в помещениях. Он отражает растущее использование общих кабелей для поддержки услуг, не связанных с конкретным пользователем, включая контроль и управление инфраструктурой центров обработки данных. Многие из этих услуг требуют использования устройств с дистанционным питанием и включают:</w:t>
      </w:r>
    </w:p>
    <w:p w14:paraId="4DCBA5F1" w14:textId="77777777" w:rsidR="00DF457C" w:rsidRPr="00DF457C" w:rsidRDefault="00DF457C" w:rsidP="00DF457C">
      <w:pPr>
        <w:pStyle w:val="Style18"/>
        <w:widowControl/>
        <w:ind w:firstLine="720"/>
        <w:jc w:val="both"/>
        <w:rPr>
          <w:rStyle w:val="FontStyle47"/>
          <w:rFonts w:ascii="Times New Roman" w:hAnsi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/>
          <w:sz w:val="24"/>
          <w:szCs w:val="24"/>
          <w:lang w:val="en-US" w:eastAsia="en-US"/>
        </w:rPr>
        <w:t>a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) управление энергопотреблением, как описано в </w:t>
      </w:r>
      <w:r w:rsidRPr="00DF457C">
        <w:rPr>
          <w:rStyle w:val="FontStyle47"/>
          <w:rFonts w:ascii="Times New Roman" w:hAnsi="Times New Roman"/>
          <w:sz w:val="24"/>
          <w:szCs w:val="24"/>
          <w:lang w:val="en-US" w:eastAsia="en-US"/>
        </w:rPr>
        <w:t>ISO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>/</w:t>
      </w:r>
      <w:r w:rsidRPr="00DF457C">
        <w:rPr>
          <w:rStyle w:val="FontStyle47"/>
          <w:rFonts w:ascii="Times New Roman" w:hAnsi="Times New Roman"/>
          <w:sz w:val="24"/>
          <w:szCs w:val="24"/>
          <w:lang w:val="en-US" w:eastAsia="en-US"/>
        </w:rPr>
        <w:t>IEC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 </w:t>
      </w:r>
      <w:r w:rsidRPr="00DF457C">
        <w:rPr>
          <w:rStyle w:val="FontStyle47"/>
          <w:rFonts w:ascii="Times New Roman" w:hAnsi="Times New Roman"/>
          <w:sz w:val="24"/>
          <w:szCs w:val="24"/>
          <w:lang w:val="en-US" w:eastAsia="en-US"/>
        </w:rPr>
        <w:t>TS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 22237-3, например, освещение, распределение электроэнергии, учет входящих коммунальных услуг;</w:t>
      </w:r>
    </w:p>
    <w:p w14:paraId="18A9DC67" w14:textId="77777777" w:rsidR="00DF457C" w:rsidRPr="00DF457C" w:rsidRDefault="00DF457C" w:rsidP="00DF457C">
      <w:pPr>
        <w:pStyle w:val="Style18"/>
        <w:widowControl/>
        <w:ind w:firstLine="720"/>
        <w:jc w:val="both"/>
        <w:rPr>
          <w:rStyle w:val="FontStyle47"/>
          <w:rFonts w:ascii="Times New Roman" w:hAnsi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/>
          <w:sz w:val="24"/>
          <w:szCs w:val="24"/>
          <w:lang w:val="en-US" w:eastAsia="en-US"/>
        </w:rPr>
        <w:t>b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) контроль за окружающей средой, как описано в </w:t>
      </w:r>
      <w:r w:rsidRPr="00DF457C">
        <w:rPr>
          <w:rStyle w:val="FontStyle47"/>
          <w:rFonts w:ascii="Times New Roman" w:hAnsi="Times New Roman"/>
          <w:sz w:val="24"/>
          <w:szCs w:val="24"/>
          <w:lang w:val="en-US" w:eastAsia="en-US"/>
        </w:rPr>
        <w:t>ISO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>/</w:t>
      </w:r>
      <w:r w:rsidRPr="00DF457C">
        <w:rPr>
          <w:rStyle w:val="FontStyle47"/>
          <w:rFonts w:ascii="Times New Roman" w:hAnsi="Times New Roman"/>
          <w:sz w:val="24"/>
          <w:szCs w:val="24"/>
          <w:lang w:val="en-US" w:eastAsia="en-US"/>
        </w:rPr>
        <w:t>IEC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 </w:t>
      </w:r>
      <w:r w:rsidRPr="00DF457C">
        <w:rPr>
          <w:rStyle w:val="FontStyle47"/>
          <w:rFonts w:ascii="Times New Roman" w:hAnsi="Times New Roman"/>
          <w:sz w:val="24"/>
          <w:szCs w:val="24"/>
          <w:lang w:val="en-US" w:eastAsia="en-US"/>
        </w:rPr>
        <w:t>TS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 22237-4, например, температурой, влажностью;</w:t>
      </w:r>
    </w:p>
    <w:p w14:paraId="47792AB1" w14:textId="77777777" w:rsidR="00DF457C" w:rsidRPr="00DF457C" w:rsidRDefault="00DF457C" w:rsidP="00DF457C">
      <w:pPr>
        <w:pStyle w:val="Style18"/>
        <w:widowControl/>
        <w:ind w:firstLine="720"/>
        <w:jc w:val="both"/>
        <w:rPr>
          <w:rStyle w:val="FontStyle47"/>
          <w:rFonts w:ascii="Times New Roman" w:hAnsi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/>
          <w:sz w:val="24"/>
          <w:szCs w:val="24"/>
          <w:lang w:val="en-US" w:eastAsia="en-US"/>
        </w:rPr>
        <w:t>c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) управление персоналом, как описано в </w:t>
      </w:r>
      <w:r w:rsidRPr="00DF457C">
        <w:rPr>
          <w:rStyle w:val="FontStyle47"/>
          <w:rFonts w:ascii="Times New Roman" w:hAnsi="Times New Roman"/>
          <w:sz w:val="24"/>
          <w:szCs w:val="24"/>
          <w:lang w:val="en-US" w:eastAsia="en-US"/>
        </w:rPr>
        <w:t>ISO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>/</w:t>
      </w:r>
      <w:r w:rsidRPr="00DF457C">
        <w:rPr>
          <w:rStyle w:val="FontStyle47"/>
          <w:rFonts w:ascii="Times New Roman" w:hAnsi="Times New Roman"/>
          <w:sz w:val="24"/>
          <w:szCs w:val="24"/>
          <w:lang w:val="en-US" w:eastAsia="en-US"/>
        </w:rPr>
        <w:t>IEC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 </w:t>
      </w:r>
      <w:r w:rsidRPr="00DF457C">
        <w:rPr>
          <w:rStyle w:val="FontStyle47"/>
          <w:rFonts w:ascii="Times New Roman" w:hAnsi="Times New Roman"/>
          <w:sz w:val="24"/>
          <w:szCs w:val="24"/>
          <w:lang w:val="en-US" w:eastAsia="en-US"/>
        </w:rPr>
        <w:t>TS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 22237-6, например, контроль доступом, камерами, датчиками движения/приближения, контроль времени и посещаемости.</w:t>
      </w:r>
    </w:p>
    <w:p w14:paraId="0E67A8E3" w14:textId="77777777" w:rsidR="00DF457C" w:rsidRPr="00DF457C" w:rsidRDefault="00DF457C" w:rsidP="00DF457C">
      <w:pPr>
        <w:pStyle w:val="Style18"/>
        <w:widowControl/>
        <w:ind w:firstLine="720"/>
        <w:jc w:val="both"/>
        <w:rPr>
          <w:rStyle w:val="FontStyle47"/>
          <w:rFonts w:ascii="Times New Roman" w:hAnsi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Прокладка кабелей для этих целей должна осуществляться в соответствии с </w:t>
      </w:r>
      <w:r w:rsidRPr="00DF457C">
        <w:rPr>
          <w:rStyle w:val="FontStyle47"/>
          <w:rFonts w:ascii="Times New Roman" w:hAnsi="Times New Roman"/>
          <w:sz w:val="24"/>
          <w:szCs w:val="24"/>
          <w:lang w:val="en-US" w:eastAsia="en-US"/>
        </w:rPr>
        <w:t>ISO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>/</w:t>
      </w:r>
      <w:r w:rsidRPr="00DF457C">
        <w:rPr>
          <w:rStyle w:val="FontStyle47"/>
          <w:rFonts w:ascii="Times New Roman" w:hAnsi="Times New Roman"/>
          <w:sz w:val="24"/>
          <w:szCs w:val="24"/>
          <w:lang w:val="en-US" w:eastAsia="en-US"/>
        </w:rPr>
        <w:t>IEC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 11801-6.</w:t>
      </w:r>
    </w:p>
    <w:p w14:paraId="39C6C51D" w14:textId="77777777" w:rsidR="00DF457C" w:rsidRPr="00DF457C" w:rsidRDefault="00DF457C" w:rsidP="00DF457C">
      <w:pPr>
        <w:pStyle w:val="Style18"/>
        <w:widowControl/>
        <w:ind w:firstLine="720"/>
        <w:jc w:val="both"/>
        <w:rPr>
          <w:rStyle w:val="FontStyle47"/>
          <w:rFonts w:ascii="Times New Roman" w:hAnsi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На </w:t>
      </w:r>
      <w:hyperlink w:anchor="bookmark22" w:history="1">
        <w:r w:rsidRPr="00A62FBF">
          <w:rPr>
            <w:rStyle w:val="FontStyle47"/>
            <w:rFonts w:ascii="Times New Roman" w:hAnsi="Times New Roman"/>
            <w:color w:val="auto"/>
            <w:sz w:val="24"/>
            <w:szCs w:val="24"/>
            <w:lang w:eastAsia="en-US"/>
          </w:rPr>
          <w:t>рисунке 7</w:t>
        </w:r>
      </w:hyperlink>
      <w:r w:rsidRPr="00A62FBF">
        <w:rPr>
          <w:rStyle w:val="FontStyle47"/>
          <w:rFonts w:ascii="Times New Roman" w:hAnsi="Times New Roman"/>
          <w:color w:val="053CF5"/>
          <w:sz w:val="24"/>
          <w:szCs w:val="24"/>
          <w:lang w:eastAsia="en-US"/>
        </w:rPr>
        <w:t xml:space="preserve"> 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показана архитектура кабельной подсистемы </w:t>
      </w:r>
      <w:r w:rsidRPr="00DF457C">
        <w:rPr>
          <w:rStyle w:val="FontStyle47"/>
          <w:rFonts w:ascii="Times New Roman" w:hAnsi="Times New Roman"/>
          <w:sz w:val="24"/>
          <w:szCs w:val="24"/>
          <w:lang w:val="en-US" w:eastAsia="en-US"/>
        </w:rPr>
        <w:t>ISO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>/</w:t>
      </w:r>
      <w:r w:rsidRPr="00DF457C">
        <w:rPr>
          <w:rStyle w:val="FontStyle47"/>
          <w:rFonts w:ascii="Times New Roman" w:hAnsi="Times New Roman"/>
          <w:sz w:val="24"/>
          <w:szCs w:val="24"/>
          <w:lang w:val="en-US" w:eastAsia="en-US"/>
        </w:rPr>
        <w:t>IEC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 11801-6. </w:t>
      </w:r>
    </w:p>
    <w:p w14:paraId="1984A94D" w14:textId="77777777" w:rsidR="00DF457C" w:rsidRPr="00DF457C" w:rsidRDefault="00DF457C" w:rsidP="00DF457C">
      <w:pPr>
        <w:pStyle w:val="Style18"/>
        <w:widowControl/>
        <w:ind w:firstLine="720"/>
        <w:jc w:val="both"/>
        <w:rPr>
          <w:rStyle w:val="FontStyle47"/>
          <w:rFonts w:ascii="Times New Roman" w:hAnsi="Times New Roman"/>
          <w:sz w:val="24"/>
          <w:szCs w:val="24"/>
          <w:lang w:eastAsia="en-US"/>
        </w:rPr>
      </w:pPr>
    </w:p>
    <w:p w14:paraId="115FB88E" w14:textId="77777777" w:rsidR="00DF457C" w:rsidRPr="007B57EC" w:rsidRDefault="00DF457C" w:rsidP="001C438D">
      <w:pPr>
        <w:pStyle w:val="Style18"/>
        <w:widowControl/>
        <w:ind w:firstLine="567"/>
        <w:jc w:val="center"/>
        <w:rPr>
          <w:rStyle w:val="FontStyle47"/>
          <w:rFonts w:ascii="Times New Roman" w:hAnsi="Times New Roman"/>
          <w:sz w:val="28"/>
          <w:szCs w:val="28"/>
          <w:lang w:eastAsia="en-US"/>
        </w:rPr>
      </w:pPr>
      <w:r>
        <w:rPr>
          <w:rStyle w:val="FontStyle47"/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6E36DDA2" wp14:editId="49E17275">
            <wp:extent cx="6105525" cy="3571875"/>
            <wp:effectExtent l="0" t="0" r="952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B05EA" w14:textId="3E5A8319" w:rsidR="00DF457C" w:rsidRPr="00DF457C" w:rsidRDefault="00DF457C" w:rsidP="00DF457C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Рисунок</w:t>
      </w:r>
      <w:r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7 -</w:t>
      </w:r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Подсистема прокладки кабелей обслуживающих здания, в соответствии с </w:t>
      </w:r>
      <w:r w:rsidRPr="00DF457C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/</w:t>
      </w:r>
      <w:r w:rsidRPr="00DF457C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11801-6</w:t>
      </w:r>
    </w:p>
    <w:p w14:paraId="79AEABA9" w14:textId="77777777" w:rsidR="00DF457C" w:rsidRPr="00DF457C" w:rsidRDefault="00DF457C" w:rsidP="00DF457C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3CFC6170" w14:textId="77777777" w:rsidR="00DF457C" w:rsidRPr="00DF457C" w:rsidRDefault="00DF457C" w:rsidP="00DF457C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5.2.5 Фиксированная прокладка кабеля для </w:t>
      </w:r>
      <w:r w:rsidRPr="00DF457C">
        <w:rPr>
          <w:rStyle w:val="FontStyle47"/>
          <w:rFonts w:ascii="Times New Roman" w:hAnsi="Times New Roman"/>
          <w:b/>
          <w:sz w:val="24"/>
          <w:szCs w:val="24"/>
          <w:lang w:eastAsia="en-US"/>
        </w:rPr>
        <w:t>специализированного применения</w:t>
      </w:r>
    </w:p>
    <w:p w14:paraId="3932E705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В тех случаях, когда владельцы центра обработки данных соглашаются на использование прокладки кабеля специализированного применения, из-за их преимуществ по сравнению с общей прокладкой кабеля, эти кабельные системы специализированного применения, должны иметь фиксированную и структурированную инфраструктуру, в соответствии с архитектурой кабельной подсистемы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/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11801-5 (смотреть </w:t>
      </w:r>
      <w:hyperlink w:anchor="bookmark16" w:history="1">
        <w:r w:rsidRPr="00A62FB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рисунок 5</w:t>
        </w:r>
      </w:hyperlink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).  </w:t>
      </w:r>
    </w:p>
    <w:p w14:paraId="70D582C8" w14:textId="77777777" w:rsidR="00DF457C" w:rsidRPr="00DF457C" w:rsidRDefault="00DF457C" w:rsidP="00DF457C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</w:p>
    <w:p w14:paraId="4A0715F0" w14:textId="781AC16E" w:rsidR="00DF457C" w:rsidRDefault="00DF457C" w:rsidP="00DF457C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  <w:r w:rsidRPr="00DF457C">
        <w:rPr>
          <w:rStyle w:val="FontStyle49"/>
          <w:rFonts w:ascii="Times New Roman" w:hAnsi="Times New Roman" w:cs="Times New Roman"/>
          <w:lang w:eastAsia="en-US"/>
        </w:rPr>
        <w:t>5.3 Структурированная прокладка кабеля для других помещений центра обработки данных и структурированная прокладка кабеля для специализированного применения</w:t>
      </w:r>
    </w:p>
    <w:p w14:paraId="357B8AB4" w14:textId="77777777" w:rsidR="00DF457C" w:rsidRPr="00DF457C" w:rsidRDefault="00DF457C" w:rsidP="00DF457C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</w:p>
    <w:p w14:paraId="0CE16598" w14:textId="77777777" w:rsidR="00DF457C" w:rsidRPr="00DF457C" w:rsidRDefault="00DF457C" w:rsidP="00DF457C">
      <w:pPr>
        <w:pStyle w:val="Style15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5.3.1 Общие положения</w:t>
      </w:r>
    </w:p>
    <w:p w14:paraId="3E031DAF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Кабельная инфраструктура в центре обработки данных должна быть подходящей для обеспечения сетевых и телекоммуникационных возможностей внутри многих выделенных пространств центров обработки данных и между ними. Инфраструктура прокладки кабеля между и внутри помещений центра обработки данных, кроме помещений компьютерного зала, должна иметь одну или несколько из следующих форм:</w:t>
      </w:r>
    </w:p>
    <w:p w14:paraId="18969586" w14:textId="20E9F4F6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a) общую - структурированная прокладки кабеля в соответствии с ISO/IEC 11801</w:t>
      </w:r>
      <w:r w:rsidR="00A62FBF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-2 для IT и сети связи (см.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hyperlink w:anchor="bookmark18" w:history="1">
        <w:r w:rsidRPr="00A62FB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5.2.3</w:t>
        </w:r>
      </w:hyperlink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);</w:t>
      </w:r>
    </w:p>
    <w:p w14:paraId="63F2EC13" w14:textId="6F269DE1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b) общую - структурированная прокладки кабеля в соответствии с ISO/IEC 11801-6 для</w:t>
      </w:r>
      <w:r w:rsidR="00A62FBF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контроля и управления (см.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hyperlink w:anchor="bookmark20" w:history="1">
        <w:r w:rsidRPr="00A62FB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5.2.4</w:t>
        </w:r>
      </w:hyperlink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):</w:t>
      </w:r>
    </w:p>
    <w:p w14:paraId="79579028" w14:textId="657A63E6" w:rsidR="00DF457C" w:rsidRPr="00DF457C" w:rsidRDefault="00DF457C" w:rsidP="00DF457C">
      <w:pPr>
        <w:pStyle w:val="Style18"/>
        <w:widowControl/>
        <w:ind w:firstLine="720"/>
        <w:jc w:val="both"/>
        <w:rPr>
          <w:rStyle w:val="FontStyle47"/>
          <w:rFonts w:ascii="Times New Roman" w:hAnsi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/>
          <w:sz w:val="24"/>
          <w:szCs w:val="24"/>
          <w:lang w:val="en-US" w:eastAsia="en-US"/>
        </w:rPr>
        <w:t>c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>) специализи</w:t>
      </w:r>
      <w:r w:rsidR="00A62FBF">
        <w:rPr>
          <w:rStyle w:val="FontStyle47"/>
          <w:rFonts w:ascii="Times New Roman" w:hAnsi="Times New Roman"/>
          <w:sz w:val="24"/>
          <w:szCs w:val="24"/>
          <w:lang w:eastAsia="en-US"/>
        </w:rPr>
        <w:t>рованного применения (см.</w:t>
      </w:r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 </w:t>
      </w:r>
      <w:hyperlink w:anchor="bookmark23" w:history="1">
        <w:r w:rsidRPr="00A62FBF">
          <w:rPr>
            <w:rStyle w:val="FontStyle47"/>
            <w:rFonts w:ascii="Times New Roman" w:hAnsi="Times New Roman"/>
            <w:color w:val="auto"/>
            <w:sz w:val="24"/>
            <w:szCs w:val="24"/>
            <w:lang w:eastAsia="en-US"/>
          </w:rPr>
          <w:t>5.3.2</w:t>
        </w:r>
      </w:hyperlink>
      <w:r w:rsidRPr="00DF457C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). </w:t>
      </w:r>
    </w:p>
    <w:p w14:paraId="701D0377" w14:textId="77777777" w:rsidR="00A62FBF" w:rsidRDefault="00A62FBF" w:rsidP="00DF457C">
      <w:pPr>
        <w:pStyle w:val="Style15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bookmarkStart w:id="14" w:name="bookmark23"/>
    </w:p>
    <w:p w14:paraId="2F424704" w14:textId="314CF342" w:rsidR="00DF457C" w:rsidRPr="00DF457C" w:rsidRDefault="00DF457C" w:rsidP="00DF457C">
      <w:pPr>
        <w:pStyle w:val="Style15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5</w:t>
      </w:r>
      <w:bookmarkEnd w:id="14"/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.3.2 Прокладка кабелей специализированного применения с использованием фиксированной инфраструктуры</w:t>
      </w:r>
    </w:p>
    <w:p w14:paraId="1CAB414B" w14:textId="0821CE39" w:rsidR="00DF457C" w:rsidRPr="00DF457C" w:rsidRDefault="00DF457C" w:rsidP="00DF457C">
      <w:pPr>
        <w:pStyle w:val="Style22"/>
        <w:widowControl/>
        <w:rPr>
          <w:rStyle w:val="FontStyle49"/>
          <w:rFonts w:ascii="Times New Roman" w:hAnsi="Times New Roman" w:cs="Times New Roman"/>
          <w:b w:val="0"/>
          <w:bCs w:val="0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В тех случаях, когда владельцы центра обработки данных соглашаются на использование прокладки кабеля специализированного применения из-за их преимуществ по сравнению с общей прокладкой кабеля, эти кабельные системы специализированного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lastRenderedPageBreak/>
        <w:t xml:space="preserve">применения, должны иметь фиксированную и структурированную инфраструктуру, в соответствии с архитектурой кабельной подсистемы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="00A62FBF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11801-2 (см.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hyperlink w:anchor="bookmark19" w:history="1">
        <w:r w:rsidRPr="00A62FB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рисунок 6</w:t>
        </w:r>
      </w:hyperlink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).  </w:t>
      </w:r>
    </w:p>
    <w:p w14:paraId="70F48FBE" w14:textId="77777777" w:rsidR="00DF457C" w:rsidRPr="00DF457C" w:rsidRDefault="00DF457C" w:rsidP="00DF457C">
      <w:pPr>
        <w:pStyle w:val="Style30"/>
        <w:widowControl/>
        <w:rPr>
          <w:rStyle w:val="FontStyle49"/>
          <w:lang w:eastAsia="en-US"/>
        </w:rPr>
      </w:pPr>
    </w:p>
    <w:p w14:paraId="11C9CFD2" w14:textId="58D64578" w:rsidR="00DF457C" w:rsidRDefault="00DF457C" w:rsidP="00DF457C">
      <w:pPr>
        <w:pStyle w:val="Style30"/>
        <w:widowControl/>
        <w:rPr>
          <w:rStyle w:val="FontStyle42"/>
          <w:rFonts w:ascii="Times New Roman" w:hAnsi="Times New Roman" w:cs="Times New Roman"/>
          <w:color w:val="auto"/>
          <w:sz w:val="24"/>
          <w:szCs w:val="24"/>
        </w:rPr>
      </w:pPr>
      <w:r w:rsidRPr="00DF457C">
        <w:rPr>
          <w:rStyle w:val="FontStyle49"/>
          <w:rFonts w:ascii="Times New Roman" w:hAnsi="Times New Roman" w:cs="Times New Roman"/>
          <w:lang w:eastAsia="en-US"/>
        </w:rPr>
        <w:t>6</w:t>
      </w:r>
      <w:bookmarkStart w:id="15" w:name="bookmark25"/>
      <w:r w:rsidRPr="00DF457C">
        <w:rPr>
          <w:rStyle w:val="FontStyle49"/>
          <w:rFonts w:ascii="Times New Roman" w:hAnsi="Times New Roman" w:cs="Times New Roman"/>
          <w:lang w:eastAsia="en-US"/>
        </w:rPr>
        <w:t xml:space="preserve"> </w:t>
      </w:r>
      <w:bookmarkEnd w:id="15"/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Принципы проектирования доступности инфраструктуры кабелей </w:t>
      </w:r>
      <w:r w:rsidRPr="00DF457C">
        <w:rPr>
          <w:rStyle w:val="FontStyle42"/>
          <w:rFonts w:ascii="Times New Roman" w:hAnsi="Times New Roman" w:cs="Times New Roman"/>
          <w:color w:val="auto"/>
          <w:sz w:val="24"/>
          <w:szCs w:val="24"/>
          <w:lang w:eastAsia="en-US"/>
        </w:rPr>
        <w:t>с</w:t>
      </w:r>
      <w:r w:rsidRPr="00DF457C">
        <w:rPr>
          <w:rStyle w:val="FontStyle42"/>
          <w:rFonts w:ascii="Times New Roman" w:hAnsi="Times New Roman" w:cs="Times New Roman"/>
          <w:color w:val="auto"/>
          <w:sz w:val="24"/>
          <w:szCs w:val="24"/>
        </w:rPr>
        <w:t>вязи</w:t>
      </w:r>
    </w:p>
    <w:p w14:paraId="2F33EBE7" w14:textId="77777777" w:rsidR="00DF457C" w:rsidRPr="00DF457C" w:rsidRDefault="00DF457C" w:rsidP="00DF457C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063658C6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Приложение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стандарта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TS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22237-1:2018, содержит руководство по принципам проектирования для обеспечения доступности. В настоящем документе используются принципы:</w:t>
      </w:r>
    </w:p>
    <w:p w14:paraId="6DF86138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резервирования;</w:t>
      </w:r>
    </w:p>
    <w:p w14:paraId="6CB69182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b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ремонтопригодности;</w:t>
      </w:r>
    </w:p>
    <w:p w14:paraId="32F92548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масштабируемости/будущей устойчивости;</w:t>
      </w:r>
    </w:p>
    <w:p w14:paraId="1B181B24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d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простоты.</w:t>
      </w:r>
    </w:p>
    <w:p w14:paraId="06D601B5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в качестве основы для проектирования:</w:t>
      </w:r>
    </w:p>
    <w:p w14:paraId="5B0C371F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1) самих кабелей </w:t>
      </w:r>
      <w:r w:rsidRPr="00DF457C">
        <w:rPr>
          <w:rStyle w:val="FontStyle42"/>
          <w:rFonts w:ascii="Times New Roman" w:hAnsi="Times New Roman" w:cs="Times New Roman"/>
          <w:b w:val="0"/>
          <w:color w:val="auto"/>
          <w:sz w:val="24"/>
          <w:szCs w:val="24"/>
          <w:lang w:eastAsia="en-US"/>
        </w:rPr>
        <w:t>с</w:t>
      </w:r>
      <w:r w:rsidRPr="00DF457C">
        <w:rPr>
          <w:rStyle w:val="FontStyle42"/>
          <w:rFonts w:ascii="Times New Roman" w:hAnsi="Times New Roman" w:cs="Times New Roman"/>
          <w:b w:val="0"/>
          <w:color w:val="auto"/>
          <w:sz w:val="24"/>
          <w:szCs w:val="24"/>
        </w:rPr>
        <w:t>вязи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;</w:t>
      </w:r>
    </w:p>
    <w:p w14:paraId="7EAB8D34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2) архитектуры</w:t>
      </w:r>
      <w:r w:rsidRPr="00DF457C">
        <w:rPr>
          <w:rStyle w:val="FontStyle42"/>
          <w:rFonts w:ascii="Times New Roman" w:hAnsi="Times New Roman" w:cs="Times New Roman"/>
          <w:b w:val="0"/>
          <w:color w:val="FF0000"/>
          <w:sz w:val="24"/>
          <w:szCs w:val="24"/>
          <w:lang w:eastAsia="en-US"/>
        </w:rPr>
        <w:t xml:space="preserve"> </w:t>
      </w:r>
      <w:r w:rsidRPr="00DF457C">
        <w:rPr>
          <w:rStyle w:val="FontStyle42"/>
          <w:rFonts w:ascii="Times New Roman" w:hAnsi="Times New Roman" w:cs="Times New Roman"/>
          <w:b w:val="0"/>
          <w:color w:val="auto"/>
          <w:sz w:val="24"/>
          <w:szCs w:val="24"/>
          <w:lang w:eastAsia="en-US"/>
        </w:rPr>
        <w:t>с</w:t>
      </w:r>
      <w:r w:rsidRPr="00DF457C">
        <w:rPr>
          <w:rStyle w:val="FontStyle42"/>
          <w:rFonts w:ascii="Times New Roman" w:hAnsi="Times New Roman" w:cs="Times New Roman"/>
          <w:b w:val="0"/>
          <w:color w:val="auto"/>
          <w:sz w:val="24"/>
          <w:szCs w:val="24"/>
        </w:rPr>
        <w:t>вязи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;</w:t>
      </w:r>
    </w:p>
    <w:p w14:paraId="16550824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3) соответствующих маршрутов и пространств.</w:t>
      </w:r>
    </w:p>
    <w:p w14:paraId="5726177B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для достижения желаемого класса доступности инфраструктуры сети</w:t>
      </w:r>
      <w:r w:rsidRPr="00DF457C">
        <w:rPr>
          <w:rStyle w:val="FontStyle47"/>
          <w:rFonts w:ascii="Times New Roman" w:hAnsi="Times New Roman" w:cs="Times New Roman"/>
          <w:color w:val="FF0000"/>
          <w:sz w:val="24"/>
          <w:szCs w:val="24"/>
          <w:lang w:eastAsia="en-US"/>
        </w:rPr>
        <w:t xml:space="preserve">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связи, как описано в </w:t>
      </w:r>
      <w:hyperlink w:anchor="bookmark25" w:history="1">
        <w:r w:rsidRPr="00A62FB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пункте 6</w:t>
        </w:r>
      </w:hyperlink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.</w:t>
      </w:r>
    </w:p>
    <w:p w14:paraId="6B5FB1AF" w14:textId="77777777" w:rsidR="00DF457C" w:rsidRPr="00DF457C" w:rsidRDefault="00DF457C" w:rsidP="00DF457C">
      <w:pPr>
        <w:pStyle w:val="Style30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bookmarkStart w:id="16" w:name="bookmark26"/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Резервирование в сетях центра обработки данных должно осуществляться с помощью активного оборудования без необходимости ручного вмешательства. Ввод в работу всего резерва в кабельных сетях (например, много путевой маршрутизации; классов 3 и 4) поддерживается активным оборудованием.</w:t>
      </w:r>
    </w:p>
    <w:p w14:paraId="513064E9" w14:textId="77777777" w:rsidR="00DF457C" w:rsidRPr="00DF457C" w:rsidRDefault="00DF457C" w:rsidP="00DF457C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0FBE8346" w14:textId="77777777" w:rsidR="00DF457C" w:rsidRDefault="00DF457C" w:rsidP="00DF457C">
      <w:pPr>
        <w:pStyle w:val="Style30"/>
        <w:widowControl/>
        <w:rPr>
          <w:rStyle w:val="FontStyle42"/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DF457C">
        <w:rPr>
          <w:rStyle w:val="FontStyle49"/>
          <w:rFonts w:ascii="Times New Roman" w:hAnsi="Times New Roman" w:cs="Times New Roman"/>
          <w:lang w:eastAsia="en-US"/>
        </w:rPr>
        <w:t>7</w:t>
      </w:r>
      <w:bookmarkEnd w:id="16"/>
      <w:r w:rsidRPr="00DF457C">
        <w:rPr>
          <w:rStyle w:val="FontStyle49"/>
          <w:rFonts w:ascii="Times New Roman" w:hAnsi="Times New Roman" w:cs="Times New Roman"/>
          <w:lang w:eastAsia="en-US"/>
        </w:rPr>
        <w:t xml:space="preserve"> </w:t>
      </w:r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Классификация доступности для инфраструктуры</w:t>
      </w:r>
      <w:r w:rsidRPr="00DF457C">
        <w:rPr>
          <w:rStyle w:val="FontStyle42"/>
          <w:rFonts w:ascii="Times New Roman" w:hAnsi="Times New Roman" w:cs="Times New Roman"/>
          <w:b w:val="0"/>
          <w:color w:val="FF0000"/>
          <w:sz w:val="24"/>
          <w:szCs w:val="24"/>
          <w:lang w:eastAsia="en-US"/>
        </w:rPr>
        <w:t xml:space="preserve"> </w:t>
      </w:r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кабелей</w:t>
      </w:r>
      <w:r w:rsidRPr="00DF457C">
        <w:rPr>
          <w:rStyle w:val="FontStyle42"/>
          <w:rFonts w:ascii="Times New Roman" w:hAnsi="Times New Roman" w:cs="Times New Roman"/>
          <w:b w:val="0"/>
          <w:color w:val="FF0000"/>
          <w:sz w:val="24"/>
          <w:szCs w:val="24"/>
          <w:lang w:eastAsia="en-US"/>
        </w:rPr>
        <w:t xml:space="preserve"> </w:t>
      </w:r>
      <w:r w:rsidRPr="00DF457C">
        <w:rPr>
          <w:rStyle w:val="FontStyle42"/>
          <w:rFonts w:ascii="Times New Roman" w:hAnsi="Times New Roman" w:cs="Times New Roman"/>
          <w:color w:val="auto"/>
          <w:sz w:val="24"/>
          <w:szCs w:val="24"/>
          <w:lang w:eastAsia="en-US"/>
        </w:rPr>
        <w:t>с</w:t>
      </w:r>
      <w:r w:rsidRPr="00DF457C">
        <w:rPr>
          <w:rStyle w:val="FontStyle42"/>
          <w:rFonts w:ascii="Times New Roman" w:hAnsi="Times New Roman" w:cs="Times New Roman"/>
          <w:color w:val="auto"/>
          <w:sz w:val="24"/>
          <w:szCs w:val="24"/>
        </w:rPr>
        <w:t>вязи</w:t>
      </w:r>
      <w:r w:rsidRPr="00DF457C">
        <w:rPr>
          <w:rStyle w:val="FontStyle42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</w:p>
    <w:p w14:paraId="489C0C7F" w14:textId="7C16BF86" w:rsidR="00DF457C" w:rsidRPr="00DF457C" w:rsidRDefault="00DF457C" w:rsidP="00DF457C">
      <w:pPr>
        <w:pStyle w:val="Style30"/>
        <w:widowControl/>
        <w:rPr>
          <w:rStyle w:val="FontStyle42"/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DF457C">
        <w:rPr>
          <w:rStyle w:val="FontStyle42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 </w:t>
      </w:r>
    </w:p>
    <w:p w14:paraId="2598336A" w14:textId="06585C5A" w:rsidR="00DF457C" w:rsidRDefault="00DF457C" w:rsidP="00DF457C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  <w:r w:rsidRPr="00DF457C">
        <w:rPr>
          <w:rStyle w:val="FontStyle49"/>
          <w:rFonts w:ascii="Times New Roman" w:hAnsi="Times New Roman" w:cs="Times New Roman"/>
          <w:lang w:eastAsia="en-US"/>
        </w:rPr>
        <w:t xml:space="preserve">7.1 Общие положения </w:t>
      </w:r>
    </w:p>
    <w:p w14:paraId="06DBA9D0" w14:textId="77777777" w:rsidR="00DF457C" w:rsidRPr="00DF457C" w:rsidRDefault="00DF457C" w:rsidP="00DF457C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5AF923BA" w14:textId="77777777" w:rsidR="00DF457C" w:rsidRPr="00DF457C" w:rsidRDefault="00DF457C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Настоящий раздел классифицирует архитектуру и концепцию резервирования всех инфраструктур кабелей связи в соответствии с выбранным общим Классом доступности для помещений и инфраструктур центра обработки данных, согласно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TS</w:t>
      </w:r>
      <w:r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22237-1.</w:t>
      </w:r>
    </w:p>
    <w:p w14:paraId="22DC7595" w14:textId="77777777" w:rsidR="00DF457C" w:rsidRPr="00DF457C" w:rsidRDefault="003A2265" w:rsidP="00DF457C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hyperlink w:anchor="bookmark27" w:history="1">
        <w:r w:rsidR="00DF457C" w:rsidRPr="00A62FB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Таблица 1</w:t>
        </w:r>
      </w:hyperlink>
      <w:r w:rsidR="00DF457C" w:rsidRPr="00A62FBF">
        <w:t xml:space="preserve"> </w:t>
      </w:r>
      <w:r w:rsidR="00DF457C" w:rsidRPr="00DF457C">
        <w:rPr>
          <w:rFonts w:ascii="Times New Roman" w:hAnsi="Times New Roman" w:cs="Times New Roman"/>
        </w:rPr>
        <w:t xml:space="preserve">определяет минимальные требования для всех типов телекоммуникационных кабелей в различных помещениях центра обработки данных для достижения выбранного общего Класса доступности центра обработки данных, в соответствии с ISO/ IEC TS 22237-1. </w:t>
      </w:r>
      <w:r w:rsidR="00DF457C" w:rsidRPr="00DF457C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Все определенные Классы доступности для различных типов кабелей и пространств должны быть соблюдены для достижения выбранного общего Класса доступности центра обработки данных для помещений и инфраструктуры.</w:t>
      </w:r>
    </w:p>
    <w:p w14:paraId="18100077" w14:textId="731CB535" w:rsidR="00A62FBF" w:rsidRDefault="00A62FBF" w:rsidP="00DF457C">
      <w:pPr>
        <w:pStyle w:val="Style20"/>
        <w:widowControl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2F60B860" w14:textId="2C8E1A1C" w:rsidR="001C438D" w:rsidRDefault="001C438D" w:rsidP="00DF457C">
      <w:pPr>
        <w:pStyle w:val="Style20"/>
        <w:widowControl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628C78D7" w14:textId="4204B3AF" w:rsidR="001C438D" w:rsidRDefault="001C438D" w:rsidP="00DF457C">
      <w:pPr>
        <w:pStyle w:val="Style20"/>
        <w:widowControl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496E29C6" w14:textId="22456BAC" w:rsidR="001C438D" w:rsidRDefault="001C438D" w:rsidP="00DF457C">
      <w:pPr>
        <w:pStyle w:val="Style20"/>
        <w:widowControl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5C4057AF" w14:textId="2B70C93D" w:rsidR="001C438D" w:rsidRDefault="001C438D" w:rsidP="00DF457C">
      <w:pPr>
        <w:pStyle w:val="Style20"/>
        <w:widowControl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20E4FBE2" w14:textId="0B9FD4F6" w:rsidR="001C438D" w:rsidRDefault="001C438D" w:rsidP="00DF457C">
      <w:pPr>
        <w:pStyle w:val="Style20"/>
        <w:widowControl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0DB99C44" w14:textId="24AC8757" w:rsidR="001C438D" w:rsidRDefault="001C438D" w:rsidP="00DF457C">
      <w:pPr>
        <w:pStyle w:val="Style20"/>
        <w:widowControl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09D0D5A6" w14:textId="2BA0E7E5" w:rsidR="001C438D" w:rsidRDefault="001C438D" w:rsidP="00DF457C">
      <w:pPr>
        <w:pStyle w:val="Style20"/>
        <w:widowControl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56ED0492" w14:textId="5DD540B6" w:rsidR="001C438D" w:rsidRDefault="001C438D" w:rsidP="00DF457C">
      <w:pPr>
        <w:pStyle w:val="Style20"/>
        <w:widowControl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592060A1" w14:textId="07CA1CDE" w:rsidR="001C438D" w:rsidRDefault="001C438D" w:rsidP="00DF457C">
      <w:pPr>
        <w:pStyle w:val="Style20"/>
        <w:widowControl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6FC231D5" w14:textId="7B90D95D" w:rsidR="00D46CC0" w:rsidRDefault="00D46CC0" w:rsidP="00DF457C">
      <w:pPr>
        <w:pStyle w:val="Style20"/>
        <w:widowControl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7EEFCEF3" w14:textId="77777777" w:rsidR="00D46CC0" w:rsidRDefault="00D46CC0" w:rsidP="00DF457C">
      <w:pPr>
        <w:pStyle w:val="Style20"/>
        <w:widowControl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785C7E40" w14:textId="0F645537" w:rsidR="001C438D" w:rsidRDefault="001C438D" w:rsidP="00DF457C">
      <w:pPr>
        <w:pStyle w:val="Style20"/>
        <w:widowControl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1725CB1E" w14:textId="77777777" w:rsidR="001C438D" w:rsidRPr="00DF457C" w:rsidRDefault="001C438D" w:rsidP="00DF457C">
      <w:pPr>
        <w:pStyle w:val="Style20"/>
        <w:widowControl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1837DEC6" w14:textId="26656B0E" w:rsidR="00DF457C" w:rsidRPr="00DF457C" w:rsidRDefault="00DF457C" w:rsidP="00DF457C">
      <w:pPr>
        <w:pStyle w:val="Style20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lastRenderedPageBreak/>
        <w:t xml:space="preserve">Таблица 1 - Классы доступности кабелей </w:t>
      </w:r>
      <w:r w:rsidRPr="00DF457C">
        <w:rPr>
          <w:rStyle w:val="FontStyle42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связи </w:t>
      </w:r>
      <w:r w:rsidRPr="00DF457C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по архитектуре помещений и общий класс доступности центра обработки данных для помещений и инфраструктур</w:t>
      </w:r>
    </w:p>
    <w:tbl>
      <w:tblPr>
        <w:tblW w:w="9633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378"/>
        <w:gridCol w:w="1476"/>
        <w:gridCol w:w="1817"/>
        <w:gridCol w:w="1701"/>
        <w:gridCol w:w="1727"/>
        <w:gridCol w:w="1534"/>
      </w:tblGrid>
      <w:tr w:rsidR="00DF457C" w:rsidRPr="007B57EC" w14:paraId="661B6E16" w14:textId="77777777" w:rsidTr="00DF457C">
        <w:trPr>
          <w:trHeight w:val="264"/>
          <w:jc w:val="center"/>
        </w:trPr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bookmarkEnd w:id="9"/>
          <w:p w14:paraId="0FA74C3E" w14:textId="77777777" w:rsidR="00DF457C" w:rsidRPr="00DF457C" w:rsidRDefault="00DF457C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sz w:val="24"/>
                <w:szCs w:val="24"/>
                <w:lang w:val="en-US" w:eastAsia="en-US"/>
              </w:rPr>
            </w:pPr>
            <w:r w:rsidRPr="00DF457C">
              <w:rPr>
                <w:rStyle w:val="FontStyle40"/>
                <w:rFonts w:ascii="Times New Roman" w:hAnsi="Times New Roman" w:cs="Times New Roman"/>
                <w:b w:val="0"/>
                <w:sz w:val="24"/>
                <w:szCs w:val="24"/>
                <w:lang w:val="en-US" w:eastAsia="en-US"/>
              </w:rPr>
              <w:t>Центр обработки данных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024AF6E" w14:textId="77777777" w:rsidR="00DF457C" w:rsidRPr="00DF457C" w:rsidRDefault="00DF457C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sz w:val="24"/>
                <w:szCs w:val="24"/>
                <w:lang w:val="en-US" w:eastAsia="en-US"/>
              </w:rPr>
            </w:pPr>
            <w:r w:rsidRPr="00DF457C">
              <w:rPr>
                <w:rStyle w:val="FontStyle40"/>
                <w:rFonts w:ascii="Times New Roman" w:hAnsi="Times New Roman" w:cs="Times New Roman"/>
                <w:b w:val="0"/>
                <w:sz w:val="24"/>
                <w:szCs w:val="24"/>
                <w:lang w:val="en-US" w:eastAsia="en-US"/>
              </w:rPr>
              <w:t>Тип прокладки кабеля</w:t>
            </w:r>
          </w:p>
          <w:p w14:paraId="3A6ADEAF" w14:textId="77777777" w:rsidR="00DF457C" w:rsidRPr="00DF457C" w:rsidRDefault="00DF457C" w:rsidP="00DF457C">
            <w:pPr>
              <w:jc w:val="center"/>
              <w:rPr>
                <w:sz w:val="24"/>
                <w:szCs w:val="24"/>
                <w:lang w:val="en-US" w:eastAsia="en-US"/>
              </w:rPr>
            </w:pPr>
          </w:p>
          <w:p w14:paraId="30EDC39B" w14:textId="77777777" w:rsidR="00DF457C" w:rsidRPr="00DF457C" w:rsidRDefault="00DF457C" w:rsidP="00DF457C">
            <w:pPr>
              <w:jc w:val="center"/>
              <w:rPr>
                <w:sz w:val="24"/>
                <w:szCs w:val="24"/>
                <w:lang w:eastAsia="en-US"/>
              </w:rPr>
            </w:pPr>
          </w:p>
          <w:p w14:paraId="2C75D798" w14:textId="77777777" w:rsidR="00DF457C" w:rsidRPr="00DF457C" w:rsidRDefault="00DF457C" w:rsidP="00DF457C">
            <w:pPr>
              <w:jc w:val="center"/>
              <w:rPr>
                <w:sz w:val="24"/>
                <w:szCs w:val="24"/>
                <w:lang w:eastAsia="en-US"/>
              </w:rPr>
            </w:pPr>
          </w:p>
          <w:p w14:paraId="3FDCA43B" w14:textId="77777777" w:rsidR="00DF457C" w:rsidRPr="00DF457C" w:rsidRDefault="00DF457C" w:rsidP="00DF457C">
            <w:pPr>
              <w:jc w:val="center"/>
              <w:rPr>
                <w:sz w:val="24"/>
                <w:szCs w:val="24"/>
                <w:lang w:eastAsia="en-US"/>
              </w:rPr>
            </w:pPr>
          </w:p>
          <w:p w14:paraId="0E954640" w14:textId="77777777" w:rsidR="00DF457C" w:rsidRPr="00DF457C" w:rsidRDefault="00DF457C" w:rsidP="00DF457C">
            <w:pPr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1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B4BE6C" w14:textId="77777777" w:rsidR="00DF457C" w:rsidRPr="00DF457C" w:rsidRDefault="00DF457C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sz w:val="24"/>
                <w:szCs w:val="24"/>
                <w:lang w:eastAsia="en-US"/>
              </w:rPr>
            </w:pPr>
            <w:r w:rsidRPr="00DF457C">
              <w:rPr>
                <w:rStyle w:val="FontStyle40"/>
                <w:rFonts w:ascii="Times New Roman" w:hAnsi="Times New Roman" w:cs="Times New Roman"/>
                <w:b w:val="0"/>
                <w:sz w:val="24"/>
                <w:szCs w:val="24"/>
                <w:lang w:eastAsia="en-US"/>
              </w:rPr>
              <w:t>Общие помещения центра обработки данных и инфраструкту</w:t>
            </w:r>
          </w:p>
          <w:p w14:paraId="23F9FF6A" w14:textId="77777777" w:rsidR="00DF457C" w:rsidRPr="00DF457C" w:rsidRDefault="00DF457C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sz w:val="24"/>
                <w:szCs w:val="24"/>
                <w:lang w:eastAsia="en-US"/>
              </w:rPr>
            </w:pPr>
            <w:r w:rsidRPr="00DF457C">
              <w:rPr>
                <w:rStyle w:val="FontStyle40"/>
                <w:rFonts w:ascii="Times New Roman" w:hAnsi="Times New Roman" w:cs="Times New Roman"/>
                <w:b w:val="0"/>
                <w:sz w:val="24"/>
                <w:szCs w:val="24"/>
                <w:lang w:eastAsia="en-US"/>
              </w:rPr>
              <w:t>ра. Класс доступности 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C8589A" w14:textId="77777777" w:rsidR="00DF457C" w:rsidRPr="00DF457C" w:rsidRDefault="00DF457C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sz w:val="24"/>
                <w:szCs w:val="24"/>
                <w:lang w:eastAsia="en-US"/>
              </w:rPr>
            </w:pPr>
            <w:r w:rsidRPr="00DF457C">
              <w:rPr>
                <w:rStyle w:val="FontStyle40"/>
                <w:rFonts w:ascii="Times New Roman" w:hAnsi="Times New Roman" w:cs="Times New Roman"/>
                <w:b w:val="0"/>
                <w:sz w:val="24"/>
                <w:szCs w:val="24"/>
                <w:lang w:eastAsia="en-US"/>
              </w:rPr>
              <w:t>Общие помещения центра обработки данных и инфраструктура. Класс доступности 2</w:t>
            </w:r>
          </w:p>
        </w:tc>
        <w:tc>
          <w:tcPr>
            <w:tcW w:w="1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FBF6A5" w14:textId="77777777" w:rsidR="00DF457C" w:rsidRPr="00DF457C" w:rsidRDefault="00DF457C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sz w:val="24"/>
                <w:szCs w:val="24"/>
                <w:lang w:eastAsia="en-US"/>
              </w:rPr>
            </w:pPr>
            <w:r w:rsidRPr="00DF457C">
              <w:rPr>
                <w:rStyle w:val="FontStyle40"/>
                <w:rFonts w:ascii="Times New Roman" w:hAnsi="Times New Roman" w:cs="Times New Roman"/>
                <w:b w:val="0"/>
                <w:sz w:val="24"/>
                <w:szCs w:val="24"/>
                <w:lang w:eastAsia="en-US"/>
              </w:rPr>
              <w:t>Общие помещения центра обработки данных и инфраструктура. Класс доступности 3</w:t>
            </w:r>
          </w:p>
        </w:tc>
        <w:tc>
          <w:tcPr>
            <w:tcW w:w="1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31E499" w14:textId="77777777" w:rsidR="00DF457C" w:rsidRPr="00DF457C" w:rsidRDefault="00DF457C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sz w:val="24"/>
                <w:szCs w:val="24"/>
                <w:lang w:eastAsia="en-US"/>
              </w:rPr>
            </w:pPr>
            <w:r w:rsidRPr="00DF457C">
              <w:rPr>
                <w:rStyle w:val="FontStyle40"/>
                <w:rFonts w:ascii="Times New Roman" w:hAnsi="Times New Roman" w:cs="Times New Roman"/>
                <w:b w:val="0"/>
                <w:sz w:val="24"/>
                <w:szCs w:val="24"/>
                <w:lang w:eastAsia="en-US"/>
              </w:rPr>
              <w:t>Общие помещения центра обработки данных и инфраструктура. Класс доступности 4</w:t>
            </w:r>
          </w:p>
        </w:tc>
      </w:tr>
      <w:tr w:rsidR="00DF457C" w:rsidRPr="007B57EC" w14:paraId="68006190" w14:textId="77777777" w:rsidTr="00DF457C">
        <w:trPr>
          <w:trHeight w:val="216"/>
          <w:jc w:val="center"/>
        </w:trPr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5B3E26" w14:textId="77777777" w:rsidR="00DF457C" w:rsidRPr="00DF457C" w:rsidRDefault="00DF457C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sz w:val="24"/>
                <w:szCs w:val="24"/>
                <w:lang w:val="en-US" w:eastAsia="en-US"/>
              </w:rPr>
            </w:pPr>
            <w:r w:rsidRPr="00DF457C">
              <w:rPr>
                <w:rStyle w:val="FontStyle50"/>
                <w:rFonts w:ascii="Times New Roman" w:hAnsi="Times New Roman" w:cs="Times New Roman"/>
                <w:sz w:val="24"/>
                <w:szCs w:val="24"/>
                <w:lang w:eastAsia="en-US"/>
              </w:rPr>
              <w:t>Помещение компьютерного зала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86C10D1" w14:textId="77777777" w:rsidR="00DF457C" w:rsidRPr="00DF457C" w:rsidRDefault="00DF457C" w:rsidP="00DF457C">
            <w:pPr>
              <w:rPr>
                <w:sz w:val="24"/>
                <w:szCs w:val="24"/>
                <w:lang w:eastAsia="en-US"/>
              </w:rPr>
            </w:pPr>
            <w:r w:rsidRPr="00DF457C">
              <w:rPr>
                <w:sz w:val="24"/>
                <w:szCs w:val="24"/>
                <w:lang w:eastAsia="en-US"/>
              </w:rPr>
              <w:t>Межшкаф-</w:t>
            </w:r>
          </w:p>
          <w:p w14:paraId="44CE1A09" w14:textId="77777777" w:rsidR="00DF457C" w:rsidRPr="00DF457C" w:rsidRDefault="00DF457C" w:rsidP="00DF457C">
            <w:pPr>
              <w:rPr>
                <w:rStyle w:val="FontStyle40"/>
                <w:rFonts w:ascii="Times New Roman" w:hAnsi="Times New Roman" w:cs="Times New Roman"/>
                <w:b w:val="0"/>
                <w:sz w:val="24"/>
                <w:szCs w:val="24"/>
                <w:lang w:val="en-US" w:eastAsia="en-US"/>
              </w:rPr>
            </w:pPr>
            <w:r w:rsidRPr="00DF457C">
              <w:rPr>
                <w:sz w:val="24"/>
                <w:szCs w:val="24"/>
                <w:lang w:eastAsia="en-US"/>
              </w:rPr>
              <w:t>ный</w:t>
            </w:r>
          </w:p>
        </w:tc>
        <w:tc>
          <w:tcPr>
            <w:tcW w:w="1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C9ABA1" w14:textId="77777777" w:rsidR="00DF457C" w:rsidRPr="00DF457C" w:rsidRDefault="00DF457C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</w:pPr>
            <w:r w:rsidRPr="00DF457C"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  <w:t>Класс 1</w:t>
            </w:r>
          </w:p>
          <w:p w14:paraId="20CA0998" w14:textId="77777777" w:rsidR="00DF457C" w:rsidRPr="00DF457C" w:rsidRDefault="003A2265" w:rsidP="00DF457C">
            <w:pPr>
              <w:jc w:val="center"/>
              <w:rPr>
                <w:sz w:val="24"/>
                <w:szCs w:val="24"/>
                <w:lang w:eastAsia="en-US"/>
              </w:rPr>
            </w:pPr>
            <w:hyperlink w:anchor="bookmark30" w:history="1">
              <w:r w:rsidR="00DF457C" w:rsidRPr="00DF457C">
                <w:rPr>
                  <w:rStyle w:val="FontStyle40"/>
                  <w:rFonts w:ascii="Times New Roman" w:hAnsi="Times New Roman" w:cs="Times New Roman"/>
                  <w:b w:val="0"/>
                  <w:color w:val="auto"/>
                  <w:sz w:val="24"/>
                  <w:szCs w:val="24"/>
                  <w:lang w:val="en-US" w:eastAsia="en-US"/>
                </w:rPr>
                <w:t>7.2.1</w:t>
              </w:r>
            </w:hyperlink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DED85A" w14:textId="77777777" w:rsidR="00DF457C" w:rsidRPr="00DF457C" w:rsidRDefault="00DF457C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</w:pPr>
            <w:r w:rsidRPr="00DF457C"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  <w:t>Класс 2</w:t>
            </w:r>
          </w:p>
          <w:p w14:paraId="5D1E96C9" w14:textId="77777777" w:rsidR="00DF457C" w:rsidRPr="00DF457C" w:rsidRDefault="003A2265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 w:eastAsia="en-US"/>
              </w:rPr>
            </w:pPr>
            <w:hyperlink w:anchor="bookmark34" w:history="1">
              <w:r w:rsidR="00DF457C" w:rsidRPr="00DF457C">
                <w:rPr>
                  <w:rStyle w:val="FontStyle40"/>
                  <w:rFonts w:ascii="Times New Roman" w:hAnsi="Times New Roman" w:cs="Times New Roman"/>
                  <w:b w:val="0"/>
                  <w:color w:val="auto"/>
                  <w:sz w:val="24"/>
                  <w:szCs w:val="24"/>
                  <w:lang w:val="en-US" w:eastAsia="en-US"/>
                </w:rPr>
                <w:t>7.2.2</w:t>
              </w:r>
            </w:hyperlink>
          </w:p>
        </w:tc>
        <w:tc>
          <w:tcPr>
            <w:tcW w:w="1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8B8FA9" w14:textId="77777777" w:rsidR="00DF457C" w:rsidRPr="00DF457C" w:rsidRDefault="00DF457C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</w:pPr>
            <w:r w:rsidRPr="00DF457C"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  <w:t>Класс 3</w:t>
            </w:r>
          </w:p>
          <w:p w14:paraId="7A1333C9" w14:textId="77777777" w:rsidR="00DF457C" w:rsidRPr="00DF457C" w:rsidRDefault="003A2265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 w:eastAsia="en-US"/>
              </w:rPr>
            </w:pPr>
            <w:hyperlink w:anchor="bookmark38" w:history="1">
              <w:r w:rsidR="00DF457C" w:rsidRPr="00DF457C">
                <w:rPr>
                  <w:rStyle w:val="FontStyle40"/>
                  <w:rFonts w:ascii="Times New Roman" w:hAnsi="Times New Roman" w:cs="Times New Roman"/>
                  <w:b w:val="0"/>
                  <w:color w:val="auto"/>
                  <w:sz w:val="24"/>
                  <w:szCs w:val="24"/>
                  <w:lang w:val="en-US" w:eastAsia="en-US"/>
                </w:rPr>
                <w:t>7.2.3</w:t>
              </w:r>
            </w:hyperlink>
          </w:p>
        </w:tc>
        <w:tc>
          <w:tcPr>
            <w:tcW w:w="1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B6ADB7" w14:textId="77777777" w:rsidR="00DF457C" w:rsidRPr="00DF457C" w:rsidRDefault="00DF457C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</w:pPr>
            <w:r w:rsidRPr="00DF457C"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  <w:t>Класс 4</w:t>
            </w:r>
          </w:p>
          <w:p w14:paraId="74331D85" w14:textId="77777777" w:rsidR="00DF457C" w:rsidRPr="00DF457C" w:rsidRDefault="003A2265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 w:eastAsia="en-US"/>
              </w:rPr>
            </w:pPr>
            <w:hyperlink w:anchor="bookmark41" w:history="1">
              <w:r w:rsidR="00DF457C" w:rsidRPr="00DF457C">
                <w:rPr>
                  <w:rStyle w:val="FontStyle40"/>
                  <w:rFonts w:ascii="Times New Roman" w:hAnsi="Times New Roman" w:cs="Times New Roman"/>
                  <w:b w:val="0"/>
                  <w:color w:val="auto"/>
                  <w:sz w:val="24"/>
                  <w:szCs w:val="24"/>
                  <w:lang w:val="en-US" w:eastAsia="en-US"/>
                </w:rPr>
                <w:t>7.2.4</w:t>
              </w:r>
            </w:hyperlink>
          </w:p>
        </w:tc>
      </w:tr>
      <w:tr w:rsidR="00DF457C" w:rsidRPr="007B57EC" w14:paraId="034183D1" w14:textId="77777777" w:rsidTr="00DF457C">
        <w:trPr>
          <w:trHeight w:val="221"/>
          <w:jc w:val="center"/>
        </w:trPr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ABC107" w14:textId="77777777" w:rsidR="00DF457C" w:rsidRPr="00DF457C" w:rsidRDefault="00DF457C" w:rsidP="00DF457C">
            <w:pPr>
              <w:pStyle w:val="Style23"/>
              <w:widowControl/>
              <w:jc w:val="center"/>
              <w:rPr>
                <w:rFonts w:ascii="Times New Roman" w:hAnsi="Times New Roman"/>
              </w:rPr>
            </w:pPr>
          </w:p>
        </w:tc>
        <w:tc>
          <w:tcPr>
            <w:tcW w:w="147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192313" w14:textId="77777777" w:rsidR="00DF457C" w:rsidRPr="00DF457C" w:rsidRDefault="00DF457C" w:rsidP="00DF457C">
            <w:pPr>
              <w:pStyle w:val="Style23"/>
              <w:widowControl/>
              <w:rPr>
                <w:rFonts w:ascii="Times New Roman" w:hAnsi="Times New Roman"/>
              </w:rPr>
            </w:pPr>
            <w:r w:rsidRPr="00DF457C">
              <w:rPr>
                <w:rFonts w:ascii="Times New Roman" w:hAnsi="Times New Roman"/>
              </w:rPr>
              <w:t>Внутришкаф-</w:t>
            </w:r>
          </w:p>
          <w:p w14:paraId="106381B9" w14:textId="77777777" w:rsidR="00DF457C" w:rsidRPr="00DF457C" w:rsidRDefault="00DF457C" w:rsidP="00DF457C">
            <w:pPr>
              <w:pStyle w:val="Style23"/>
              <w:widowControl/>
              <w:rPr>
                <w:rFonts w:ascii="Times New Roman" w:hAnsi="Times New Roman"/>
              </w:rPr>
            </w:pPr>
            <w:r w:rsidRPr="00DF457C">
              <w:rPr>
                <w:rFonts w:ascii="Times New Roman" w:hAnsi="Times New Roman"/>
              </w:rPr>
              <w:t>ный</w:t>
            </w:r>
          </w:p>
        </w:tc>
        <w:tc>
          <w:tcPr>
            <w:tcW w:w="1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74464F" w14:textId="77777777" w:rsidR="00DF457C" w:rsidRPr="00DF457C" w:rsidRDefault="003A2265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 w:eastAsia="en-US"/>
              </w:rPr>
            </w:pPr>
            <w:hyperlink w:anchor="bookmark30" w:history="1">
              <w:r w:rsidR="00DF457C" w:rsidRPr="00DF457C">
                <w:rPr>
                  <w:rStyle w:val="FontStyle40"/>
                  <w:rFonts w:ascii="Times New Roman" w:hAnsi="Times New Roman" w:cs="Times New Roman"/>
                  <w:b w:val="0"/>
                  <w:color w:val="auto"/>
                  <w:sz w:val="24"/>
                  <w:szCs w:val="24"/>
                  <w:lang w:val="en-US" w:eastAsia="en-US"/>
                </w:rPr>
                <w:t>7.2.1</w:t>
              </w:r>
            </w:hyperlink>
          </w:p>
          <w:p w14:paraId="0BBA3612" w14:textId="77777777" w:rsidR="00DF457C" w:rsidRPr="00DF457C" w:rsidRDefault="00DF457C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</w:pPr>
            <w:r w:rsidRPr="00DF457C"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  <w:t>Класс 1</w:t>
            </w:r>
          </w:p>
          <w:p w14:paraId="01B8FD33" w14:textId="77777777" w:rsidR="00DF457C" w:rsidRPr="00DF457C" w:rsidRDefault="00DF457C" w:rsidP="00DF457C">
            <w:pPr>
              <w:jc w:val="center"/>
              <w:rPr>
                <w:sz w:val="24"/>
                <w:szCs w:val="24"/>
                <w:lang w:val="en-US" w:eastAsia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D64AE5" w14:textId="77777777" w:rsidR="00DF457C" w:rsidRPr="00DF457C" w:rsidRDefault="003A2265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 w:eastAsia="en-US"/>
              </w:rPr>
            </w:pPr>
            <w:hyperlink w:anchor="bookmark30" w:history="1">
              <w:r w:rsidR="00DF457C" w:rsidRPr="00DF457C">
                <w:rPr>
                  <w:rStyle w:val="FontStyle40"/>
                  <w:rFonts w:ascii="Times New Roman" w:hAnsi="Times New Roman" w:cs="Times New Roman"/>
                  <w:b w:val="0"/>
                  <w:color w:val="auto"/>
                  <w:sz w:val="24"/>
                  <w:szCs w:val="24"/>
                  <w:lang w:val="en-US" w:eastAsia="en-US"/>
                </w:rPr>
                <w:t>7.2.1</w:t>
              </w:r>
            </w:hyperlink>
          </w:p>
          <w:p w14:paraId="280403F8" w14:textId="77777777" w:rsidR="00DF457C" w:rsidRPr="00DF457C" w:rsidRDefault="00DF457C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</w:pPr>
            <w:r w:rsidRPr="00DF457C"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  <w:t>Класс 1</w:t>
            </w:r>
          </w:p>
          <w:p w14:paraId="3D19043B" w14:textId="77777777" w:rsidR="00DF457C" w:rsidRPr="00DF457C" w:rsidRDefault="00DF457C" w:rsidP="00DF457C">
            <w:pPr>
              <w:jc w:val="center"/>
              <w:rPr>
                <w:sz w:val="24"/>
                <w:szCs w:val="24"/>
                <w:lang w:val="en-US" w:eastAsia="en-US"/>
              </w:rPr>
            </w:pPr>
          </w:p>
        </w:tc>
        <w:tc>
          <w:tcPr>
            <w:tcW w:w="1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C41BB0" w14:textId="77777777" w:rsidR="00DF457C" w:rsidRPr="00DF457C" w:rsidRDefault="003A2265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 w:eastAsia="en-US"/>
              </w:rPr>
            </w:pPr>
            <w:hyperlink w:anchor="bookmark30" w:history="1">
              <w:r w:rsidR="00DF457C" w:rsidRPr="00DF457C">
                <w:rPr>
                  <w:rStyle w:val="FontStyle40"/>
                  <w:rFonts w:ascii="Times New Roman" w:hAnsi="Times New Roman" w:cs="Times New Roman"/>
                  <w:b w:val="0"/>
                  <w:color w:val="auto"/>
                  <w:sz w:val="24"/>
                  <w:szCs w:val="24"/>
                  <w:lang w:val="en-US" w:eastAsia="en-US"/>
                </w:rPr>
                <w:t>7.2.1</w:t>
              </w:r>
            </w:hyperlink>
          </w:p>
          <w:p w14:paraId="1566D0A8" w14:textId="77777777" w:rsidR="00DF457C" w:rsidRPr="00DF457C" w:rsidRDefault="00DF457C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</w:pPr>
            <w:r w:rsidRPr="00DF457C"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  <w:t>Класс 1</w:t>
            </w:r>
          </w:p>
          <w:p w14:paraId="245F8CD5" w14:textId="77777777" w:rsidR="00DF457C" w:rsidRPr="00DF457C" w:rsidRDefault="00DF457C" w:rsidP="00DF457C">
            <w:pPr>
              <w:jc w:val="center"/>
              <w:rPr>
                <w:sz w:val="24"/>
                <w:szCs w:val="24"/>
                <w:lang w:val="en-US" w:eastAsia="en-US"/>
              </w:rPr>
            </w:pPr>
          </w:p>
        </w:tc>
        <w:tc>
          <w:tcPr>
            <w:tcW w:w="1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AA8C04" w14:textId="77777777" w:rsidR="00DF457C" w:rsidRPr="00DF457C" w:rsidRDefault="003A2265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 w:eastAsia="en-US"/>
              </w:rPr>
            </w:pPr>
            <w:hyperlink w:anchor="bookmark30" w:history="1">
              <w:r w:rsidR="00DF457C" w:rsidRPr="00DF457C">
                <w:rPr>
                  <w:rStyle w:val="FontStyle40"/>
                  <w:rFonts w:ascii="Times New Roman" w:hAnsi="Times New Roman" w:cs="Times New Roman"/>
                  <w:b w:val="0"/>
                  <w:color w:val="auto"/>
                  <w:sz w:val="24"/>
                  <w:szCs w:val="24"/>
                  <w:lang w:val="en-US" w:eastAsia="en-US"/>
                </w:rPr>
                <w:t>7.2.1</w:t>
              </w:r>
            </w:hyperlink>
          </w:p>
          <w:p w14:paraId="29CA379E" w14:textId="77777777" w:rsidR="00DF457C" w:rsidRPr="00DF457C" w:rsidRDefault="00DF457C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</w:pPr>
            <w:r w:rsidRPr="00DF457C"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  <w:t>Класс 1</w:t>
            </w:r>
          </w:p>
          <w:p w14:paraId="4DC46AC9" w14:textId="77777777" w:rsidR="00DF457C" w:rsidRPr="00DF457C" w:rsidRDefault="00DF457C" w:rsidP="00DF457C">
            <w:pPr>
              <w:jc w:val="center"/>
              <w:rPr>
                <w:sz w:val="24"/>
                <w:szCs w:val="24"/>
                <w:lang w:val="en-US" w:eastAsia="en-US"/>
              </w:rPr>
            </w:pPr>
          </w:p>
        </w:tc>
      </w:tr>
      <w:tr w:rsidR="00DF457C" w:rsidRPr="007B57EC" w14:paraId="2C5484BF" w14:textId="77777777" w:rsidTr="00DF457C">
        <w:trPr>
          <w:trHeight w:val="221"/>
          <w:jc w:val="center"/>
        </w:trPr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6A9C2E" w14:textId="77777777" w:rsidR="00DF457C" w:rsidRPr="00DF457C" w:rsidRDefault="00DF457C" w:rsidP="00DF457C">
            <w:pPr>
              <w:pStyle w:val="Style23"/>
              <w:widowControl/>
              <w:jc w:val="center"/>
              <w:rPr>
                <w:rFonts w:ascii="Times New Roman" w:hAnsi="Times New Roman"/>
              </w:rPr>
            </w:pPr>
          </w:p>
        </w:tc>
        <w:tc>
          <w:tcPr>
            <w:tcW w:w="14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F64D7B" w14:textId="77777777" w:rsidR="00DF457C" w:rsidRPr="00DF457C" w:rsidRDefault="00DF457C" w:rsidP="00DF457C">
            <w:pPr>
              <w:pStyle w:val="Style23"/>
              <w:widowControl/>
              <w:rPr>
                <w:rFonts w:ascii="Times New Roman" w:hAnsi="Times New Roman"/>
              </w:rPr>
            </w:pPr>
            <w:r w:rsidRPr="00DF457C">
              <w:rPr>
                <w:rFonts w:ascii="Times New Roman" w:hAnsi="Times New Roman"/>
              </w:rPr>
              <w:t>Смежные шкафы</w:t>
            </w:r>
          </w:p>
        </w:tc>
        <w:tc>
          <w:tcPr>
            <w:tcW w:w="1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073E12" w14:textId="77777777" w:rsidR="00DF457C" w:rsidRPr="00DF457C" w:rsidRDefault="003A2265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</w:pPr>
            <w:hyperlink w:anchor="bookmark30" w:history="1">
              <w:r w:rsidR="00DF457C" w:rsidRPr="00DF457C">
                <w:rPr>
                  <w:rStyle w:val="FontStyle40"/>
                  <w:rFonts w:ascii="Times New Roman" w:hAnsi="Times New Roman" w:cs="Times New Roman"/>
                  <w:b w:val="0"/>
                  <w:color w:val="auto"/>
                  <w:sz w:val="24"/>
                  <w:szCs w:val="24"/>
                  <w:lang w:val="en-US" w:eastAsia="en-US"/>
                </w:rPr>
                <w:t>7.2.1</w:t>
              </w:r>
            </w:hyperlink>
          </w:p>
          <w:p w14:paraId="67E4ED53" w14:textId="77777777" w:rsidR="00DF457C" w:rsidRPr="00DF457C" w:rsidRDefault="00DF457C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</w:pPr>
            <w:r w:rsidRPr="00DF457C"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  <w:t>Класс 1</w:t>
            </w:r>
          </w:p>
          <w:p w14:paraId="547174DC" w14:textId="77777777" w:rsidR="00DF457C" w:rsidRPr="00DF457C" w:rsidRDefault="00DF457C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 w:eastAsia="en-US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9D0D11" w14:textId="77777777" w:rsidR="00DF457C" w:rsidRPr="00DF457C" w:rsidRDefault="003A2265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 w:eastAsia="en-US"/>
              </w:rPr>
            </w:pPr>
            <w:hyperlink w:anchor="bookmark30" w:history="1">
              <w:r w:rsidR="00DF457C" w:rsidRPr="00DF457C">
                <w:rPr>
                  <w:rStyle w:val="FontStyle40"/>
                  <w:rFonts w:ascii="Times New Roman" w:hAnsi="Times New Roman" w:cs="Times New Roman"/>
                  <w:b w:val="0"/>
                  <w:color w:val="auto"/>
                  <w:sz w:val="24"/>
                  <w:szCs w:val="24"/>
                  <w:lang w:val="en-US" w:eastAsia="en-US"/>
                </w:rPr>
                <w:t>7.2.1</w:t>
              </w:r>
            </w:hyperlink>
          </w:p>
          <w:p w14:paraId="670B034A" w14:textId="77777777" w:rsidR="00DF457C" w:rsidRPr="00DF457C" w:rsidRDefault="00DF457C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</w:pPr>
            <w:r w:rsidRPr="00DF457C"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  <w:t>Класс 1</w:t>
            </w:r>
          </w:p>
          <w:p w14:paraId="2C8A1DFA" w14:textId="77777777" w:rsidR="00DF457C" w:rsidRPr="00DF457C" w:rsidRDefault="00DF457C" w:rsidP="00DF457C">
            <w:pPr>
              <w:jc w:val="center"/>
              <w:rPr>
                <w:sz w:val="24"/>
                <w:szCs w:val="24"/>
                <w:lang w:val="en-US" w:eastAsia="en-US"/>
              </w:rPr>
            </w:pPr>
          </w:p>
        </w:tc>
        <w:tc>
          <w:tcPr>
            <w:tcW w:w="1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ACCF78" w14:textId="77777777" w:rsidR="00DF457C" w:rsidRPr="00DF457C" w:rsidRDefault="003A2265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 w:eastAsia="en-US"/>
              </w:rPr>
            </w:pPr>
            <w:hyperlink w:anchor="bookmark30" w:history="1">
              <w:r w:rsidR="00DF457C" w:rsidRPr="00DF457C">
                <w:rPr>
                  <w:rStyle w:val="FontStyle40"/>
                  <w:rFonts w:ascii="Times New Roman" w:hAnsi="Times New Roman" w:cs="Times New Roman"/>
                  <w:b w:val="0"/>
                  <w:color w:val="auto"/>
                  <w:sz w:val="24"/>
                  <w:szCs w:val="24"/>
                  <w:lang w:val="en-US" w:eastAsia="en-US"/>
                </w:rPr>
                <w:t>7.2.1</w:t>
              </w:r>
            </w:hyperlink>
          </w:p>
          <w:p w14:paraId="05A00BA9" w14:textId="77777777" w:rsidR="00DF457C" w:rsidRPr="00DF457C" w:rsidRDefault="00DF457C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</w:pPr>
            <w:r w:rsidRPr="00DF457C"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  <w:t>Класс 1</w:t>
            </w:r>
          </w:p>
          <w:p w14:paraId="67EBF66F" w14:textId="77777777" w:rsidR="00DF457C" w:rsidRPr="00DF457C" w:rsidRDefault="00DF457C" w:rsidP="00DF457C">
            <w:pPr>
              <w:jc w:val="center"/>
              <w:rPr>
                <w:sz w:val="24"/>
                <w:szCs w:val="24"/>
                <w:lang w:val="en-US" w:eastAsia="en-US"/>
              </w:rPr>
            </w:pPr>
          </w:p>
        </w:tc>
        <w:tc>
          <w:tcPr>
            <w:tcW w:w="1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59E853" w14:textId="77777777" w:rsidR="00DF457C" w:rsidRPr="00DF457C" w:rsidRDefault="003A2265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val="en-US" w:eastAsia="en-US"/>
              </w:rPr>
            </w:pPr>
            <w:hyperlink w:anchor="bookmark30" w:history="1">
              <w:r w:rsidR="00DF457C" w:rsidRPr="00DF457C">
                <w:rPr>
                  <w:rStyle w:val="FontStyle40"/>
                  <w:rFonts w:ascii="Times New Roman" w:hAnsi="Times New Roman" w:cs="Times New Roman"/>
                  <w:b w:val="0"/>
                  <w:color w:val="auto"/>
                  <w:sz w:val="24"/>
                  <w:szCs w:val="24"/>
                  <w:lang w:val="en-US" w:eastAsia="en-US"/>
                </w:rPr>
                <w:t>7.2.1</w:t>
              </w:r>
            </w:hyperlink>
          </w:p>
          <w:p w14:paraId="2E32967D" w14:textId="77777777" w:rsidR="00DF457C" w:rsidRPr="00DF457C" w:rsidRDefault="00DF457C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</w:pPr>
            <w:r w:rsidRPr="00DF457C">
              <w:rPr>
                <w:rStyle w:val="FontStyle40"/>
                <w:rFonts w:ascii="Times New Roman" w:hAnsi="Times New Roman" w:cs="Times New Roman"/>
                <w:b w:val="0"/>
                <w:color w:val="auto"/>
                <w:sz w:val="24"/>
                <w:szCs w:val="24"/>
                <w:lang w:eastAsia="en-US"/>
              </w:rPr>
              <w:t>Класс 1</w:t>
            </w:r>
          </w:p>
          <w:p w14:paraId="65C4072F" w14:textId="77777777" w:rsidR="00DF457C" w:rsidRPr="00DF457C" w:rsidRDefault="00DF457C" w:rsidP="00DF457C">
            <w:pPr>
              <w:jc w:val="center"/>
              <w:rPr>
                <w:sz w:val="24"/>
                <w:szCs w:val="24"/>
                <w:lang w:val="en-US" w:eastAsia="en-US"/>
              </w:rPr>
            </w:pPr>
          </w:p>
        </w:tc>
      </w:tr>
      <w:tr w:rsidR="00DF457C" w:rsidRPr="007B57EC" w14:paraId="6BB2C41D" w14:textId="77777777" w:rsidTr="00DF457C">
        <w:trPr>
          <w:trHeight w:val="264"/>
          <w:jc w:val="center"/>
        </w:trPr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7551BA" w14:textId="77777777" w:rsidR="00DF457C" w:rsidRPr="00DF457C" w:rsidRDefault="00DF457C" w:rsidP="00DF457C">
            <w:pPr>
              <w:pStyle w:val="Style23"/>
              <w:widowControl/>
              <w:jc w:val="center"/>
              <w:rPr>
                <w:rFonts w:ascii="Times New Roman" w:hAnsi="Times New Roman"/>
              </w:rPr>
            </w:pPr>
          </w:p>
        </w:tc>
        <w:tc>
          <w:tcPr>
            <w:tcW w:w="14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CD2B34" w14:textId="77777777" w:rsidR="00DF457C" w:rsidRPr="00DF457C" w:rsidRDefault="00DF457C" w:rsidP="00DF457C">
            <w:pPr>
              <w:pStyle w:val="Style23"/>
              <w:widowControl/>
              <w:rPr>
                <w:rFonts w:ascii="Times New Roman" w:hAnsi="Times New Roman"/>
              </w:rPr>
            </w:pPr>
            <w:r w:rsidRPr="00DF457C">
              <w:rPr>
                <w:rFonts w:ascii="Times New Roman" w:hAnsi="Times New Roman"/>
              </w:rPr>
              <w:t>Мониторинг и контроль</w:t>
            </w:r>
          </w:p>
        </w:tc>
        <w:tc>
          <w:tcPr>
            <w:tcW w:w="1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FF5389" w14:textId="77777777" w:rsidR="00DF457C" w:rsidRPr="00DF457C" w:rsidRDefault="003A2265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color w:val="auto"/>
                <w:sz w:val="24"/>
                <w:szCs w:val="24"/>
                <w:lang w:val="en-US" w:eastAsia="en-US"/>
              </w:rPr>
            </w:pPr>
            <w:hyperlink w:anchor="bookmark45" w:history="1">
              <w:r w:rsidR="00DF457C" w:rsidRPr="00DF457C">
                <w:rPr>
                  <w:rStyle w:val="FontStyle40"/>
                  <w:rFonts w:ascii="Times New Roman" w:hAnsi="Times New Roman" w:cs="Times New Roman"/>
                  <w:color w:val="auto"/>
                  <w:sz w:val="24"/>
                  <w:szCs w:val="24"/>
                  <w:lang w:val="en-US" w:eastAsia="en-US"/>
                </w:rPr>
                <w:t>7.4</w:t>
              </w:r>
            </w:hyperlink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34B351" w14:textId="77777777" w:rsidR="00DF457C" w:rsidRPr="00DF457C" w:rsidRDefault="003A2265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color w:val="auto"/>
                <w:sz w:val="24"/>
                <w:szCs w:val="24"/>
                <w:lang w:val="en-US" w:eastAsia="en-US"/>
              </w:rPr>
            </w:pPr>
            <w:hyperlink w:anchor="bookmark45" w:history="1">
              <w:r w:rsidR="00DF457C" w:rsidRPr="00DF457C">
                <w:rPr>
                  <w:rStyle w:val="FontStyle40"/>
                  <w:rFonts w:ascii="Times New Roman" w:hAnsi="Times New Roman" w:cs="Times New Roman"/>
                  <w:color w:val="auto"/>
                  <w:sz w:val="24"/>
                  <w:szCs w:val="24"/>
                  <w:lang w:val="en-US" w:eastAsia="en-US"/>
                </w:rPr>
                <w:t>7.4</w:t>
              </w:r>
            </w:hyperlink>
          </w:p>
        </w:tc>
        <w:tc>
          <w:tcPr>
            <w:tcW w:w="1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D010B5" w14:textId="77777777" w:rsidR="00DF457C" w:rsidRPr="00DF457C" w:rsidRDefault="003A2265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color w:val="auto"/>
                <w:sz w:val="24"/>
                <w:szCs w:val="24"/>
                <w:lang w:val="en-US" w:eastAsia="en-US"/>
              </w:rPr>
            </w:pPr>
            <w:hyperlink w:anchor="bookmark45" w:history="1">
              <w:r w:rsidR="00DF457C" w:rsidRPr="00DF457C">
                <w:rPr>
                  <w:rStyle w:val="FontStyle40"/>
                  <w:rFonts w:ascii="Times New Roman" w:hAnsi="Times New Roman" w:cs="Times New Roman"/>
                  <w:color w:val="auto"/>
                  <w:sz w:val="24"/>
                  <w:szCs w:val="24"/>
                  <w:lang w:val="en-US" w:eastAsia="en-US"/>
                </w:rPr>
                <w:t>7.4</w:t>
              </w:r>
            </w:hyperlink>
          </w:p>
        </w:tc>
        <w:tc>
          <w:tcPr>
            <w:tcW w:w="1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1DA0E8" w14:textId="77777777" w:rsidR="00DF457C" w:rsidRPr="00DF457C" w:rsidRDefault="003A2265" w:rsidP="00DF457C">
            <w:pPr>
              <w:pStyle w:val="Style31"/>
              <w:widowControl/>
              <w:jc w:val="center"/>
              <w:rPr>
                <w:rStyle w:val="FontStyle40"/>
                <w:rFonts w:ascii="Times New Roman" w:hAnsi="Times New Roman" w:cs="Times New Roman"/>
                <w:color w:val="auto"/>
                <w:sz w:val="24"/>
                <w:szCs w:val="24"/>
                <w:lang w:val="en-US" w:eastAsia="en-US"/>
              </w:rPr>
            </w:pPr>
            <w:hyperlink w:anchor="bookmark45" w:history="1">
              <w:r w:rsidR="00DF457C" w:rsidRPr="00DF457C">
                <w:rPr>
                  <w:rStyle w:val="FontStyle40"/>
                  <w:rFonts w:ascii="Times New Roman" w:hAnsi="Times New Roman" w:cs="Times New Roman"/>
                  <w:color w:val="auto"/>
                  <w:sz w:val="24"/>
                  <w:szCs w:val="24"/>
                  <w:lang w:val="en-US" w:eastAsia="en-US"/>
                </w:rPr>
                <w:t>7.4</w:t>
              </w:r>
            </w:hyperlink>
          </w:p>
        </w:tc>
      </w:tr>
      <w:tr w:rsidR="00E37B9D" w:rsidRPr="0089776B" w14:paraId="6B9C94C5" w14:textId="77777777" w:rsidTr="00E37B9D">
        <w:trPr>
          <w:trHeight w:val="264"/>
          <w:jc w:val="center"/>
        </w:trPr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AE1189" w14:textId="77777777" w:rsidR="00E37B9D" w:rsidRPr="00E37B9D" w:rsidRDefault="00E37B9D" w:rsidP="00E37B9D">
            <w:pPr>
              <w:pStyle w:val="Style23"/>
              <w:widowControl/>
              <w:jc w:val="center"/>
              <w:rPr>
                <w:rFonts w:ascii="Times New Roman" w:hAnsi="Times New Roman"/>
              </w:rPr>
            </w:pPr>
          </w:p>
        </w:tc>
        <w:tc>
          <w:tcPr>
            <w:tcW w:w="14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E38AB6" w14:textId="77777777" w:rsidR="00E37B9D" w:rsidRPr="00E37B9D" w:rsidRDefault="00E37B9D" w:rsidP="00E37B9D">
            <w:pPr>
              <w:pStyle w:val="Style23"/>
              <w:rPr>
                <w:rStyle w:val="FontStyle39"/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E37B9D">
              <w:rPr>
                <w:rStyle w:val="FontStyle40"/>
                <w:rFonts w:ascii="Times New Roman" w:hAnsi="Times New Roman" w:cs="Times New Roman"/>
                <w:b w:val="0"/>
                <w:bCs w:val="0"/>
                <w:color w:val="auto"/>
                <w:sz w:val="24"/>
                <w:szCs w:val="24"/>
              </w:rPr>
              <w:t>Прокладка кабелей в офисном стиле</w:t>
            </w:r>
          </w:p>
        </w:tc>
        <w:tc>
          <w:tcPr>
            <w:tcW w:w="1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4D4F13" w14:textId="77777777" w:rsidR="00E37B9D" w:rsidRPr="00E37B9D" w:rsidRDefault="003A2265" w:rsidP="00815DD2">
            <w:pPr>
              <w:pStyle w:val="Style31"/>
              <w:widowControl/>
              <w:jc w:val="center"/>
              <w:rPr>
                <w:rStyle w:val="FontStyle40"/>
                <w:rFonts w:ascii="Arial" w:hAnsi="Arial" w:cs="Arial"/>
                <w:b w:val="0"/>
                <w:bCs w:val="0"/>
                <w:color w:val="auto"/>
                <w:sz w:val="24"/>
                <w:szCs w:val="24"/>
              </w:rPr>
            </w:pPr>
            <w:hyperlink w:anchor="bookmark44" w:history="1">
              <w:r w:rsidR="00E37B9D" w:rsidRPr="00E37B9D">
                <w:rPr>
                  <w:rStyle w:val="a8"/>
                  <w:color w:val="auto"/>
                </w:rPr>
                <w:t>7.3</w:t>
              </w:r>
            </w:hyperlink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DF2F32" w14:textId="77777777" w:rsidR="00E37B9D" w:rsidRPr="00E37B9D" w:rsidRDefault="003A2265" w:rsidP="00815DD2">
            <w:pPr>
              <w:pStyle w:val="Style31"/>
              <w:widowControl/>
              <w:jc w:val="center"/>
              <w:rPr>
                <w:rStyle w:val="FontStyle40"/>
                <w:rFonts w:ascii="Arial" w:hAnsi="Arial" w:cs="Arial"/>
                <w:b w:val="0"/>
                <w:bCs w:val="0"/>
                <w:color w:val="auto"/>
                <w:sz w:val="24"/>
                <w:szCs w:val="24"/>
              </w:rPr>
            </w:pPr>
            <w:hyperlink w:anchor="bookmark44" w:history="1">
              <w:r w:rsidR="00E37B9D" w:rsidRPr="00E37B9D">
                <w:rPr>
                  <w:rStyle w:val="a8"/>
                  <w:color w:val="auto"/>
                </w:rPr>
                <w:t>7.3</w:t>
              </w:r>
            </w:hyperlink>
          </w:p>
        </w:tc>
        <w:tc>
          <w:tcPr>
            <w:tcW w:w="1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2259D7" w14:textId="77777777" w:rsidR="00E37B9D" w:rsidRPr="00E37B9D" w:rsidRDefault="003A2265" w:rsidP="00815DD2">
            <w:pPr>
              <w:pStyle w:val="Style31"/>
              <w:widowControl/>
              <w:jc w:val="center"/>
              <w:rPr>
                <w:rStyle w:val="FontStyle40"/>
                <w:rFonts w:ascii="Arial" w:hAnsi="Arial" w:cs="Arial"/>
                <w:b w:val="0"/>
                <w:bCs w:val="0"/>
                <w:color w:val="auto"/>
                <w:sz w:val="24"/>
                <w:szCs w:val="24"/>
              </w:rPr>
            </w:pPr>
            <w:hyperlink w:anchor="bookmark44" w:history="1">
              <w:r w:rsidR="00E37B9D" w:rsidRPr="00E37B9D">
                <w:rPr>
                  <w:rStyle w:val="a8"/>
                  <w:color w:val="auto"/>
                </w:rPr>
                <w:t>7.3</w:t>
              </w:r>
            </w:hyperlink>
          </w:p>
        </w:tc>
        <w:tc>
          <w:tcPr>
            <w:tcW w:w="1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DD94A6" w14:textId="77777777" w:rsidR="00E37B9D" w:rsidRPr="00E37B9D" w:rsidRDefault="003A2265" w:rsidP="00815DD2">
            <w:pPr>
              <w:pStyle w:val="Style31"/>
              <w:widowControl/>
              <w:jc w:val="center"/>
              <w:rPr>
                <w:rStyle w:val="FontStyle40"/>
                <w:rFonts w:ascii="Arial" w:hAnsi="Arial" w:cs="Arial"/>
                <w:b w:val="0"/>
                <w:bCs w:val="0"/>
                <w:color w:val="auto"/>
                <w:sz w:val="24"/>
                <w:szCs w:val="24"/>
              </w:rPr>
            </w:pPr>
            <w:hyperlink w:anchor="bookmark44" w:history="1">
              <w:r w:rsidR="00E37B9D" w:rsidRPr="00E37B9D">
                <w:rPr>
                  <w:rStyle w:val="a8"/>
                  <w:color w:val="auto"/>
                </w:rPr>
                <w:t>7.3</w:t>
              </w:r>
            </w:hyperlink>
          </w:p>
        </w:tc>
      </w:tr>
      <w:tr w:rsidR="00E37B9D" w:rsidRPr="0089776B" w14:paraId="0B52C797" w14:textId="77777777" w:rsidTr="00E37B9D">
        <w:trPr>
          <w:trHeight w:val="264"/>
          <w:jc w:val="center"/>
        </w:trPr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043C0E" w14:textId="77777777" w:rsidR="00E37B9D" w:rsidRPr="00E37B9D" w:rsidRDefault="00E37B9D" w:rsidP="00E37B9D">
            <w:pPr>
              <w:pStyle w:val="Style23"/>
              <w:jc w:val="center"/>
              <w:rPr>
                <w:rStyle w:val="FontStyle40"/>
                <w:rFonts w:ascii="Times New Roman" w:hAnsi="Times New Roman" w:cs="Times New Roman"/>
                <w:b w:val="0"/>
                <w:bCs w:val="0"/>
                <w:color w:val="auto"/>
                <w:sz w:val="24"/>
                <w:szCs w:val="24"/>
              </w:rPr>
            </w:pPr>
            <w:r w:rsidRPr="00E37B9D">
              <w:rPr>
                <w:rStyle w:val="FontStyle50"/>
                <w:rFonts w:ascii="Times New Roman" w:hAnsi="Times New Roman" w:cs="Times New Roman"/>
                <w:color w:val="auto"/>
                <w:sz w:val="24"/>
                <w:szCs w:val="24"/>
              </w:rPr>
              <w:t>Помещение комнаты управления</w:t>
            </w:r>
          </w:p>
        </w:tc>
        <w:tc>
          <w:tcPr>
            <w:tcW w:w="14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80D3E8" w14:textId="77777777" w:rsidR="00E37B9D" w:rsidRPr="00E37B9D" w:rsidRDefault="00E37B9D" w:rsidP="00E37B9D">
            <w:pPr>
              <w:pStyle w:val="Style23"/>
              <w:rPr>
                <w:rStyle w:val="FontStyle40"/>
                <w:rFonts w:ascii="Times New Roman" w:hAnsi="Times New Roman" w:cs="Times New Roman"/>
                <w:b w:val="0"/>
                <w:bCs w:val="0"/>
                <w:color w:val="auto"/>
                <w:sz w:val="24"/>
                <w:szCs w:val="24"/>
              </w:rPr>
            </w:pPr>
            <w:r w:rsidRPr="00E37B9D">
              <w:rPr>
                <w:rStyle w:val="FontStyle40"/>
                <w:rFonts w:ascii="Times New Roman" w:hAnsi="Times New Roman" w:cs="Times New Roman"/>
                <w:b w:val="0"/>
                <w:bCs w:val="0"/>
                <w:color w:val="auto"/>
                <w:sz w:val="24"/>
                <w:szCs w:val="24"/>
              </w:rPr>
              <w:t>Прокладка кабелей в офисном стиле</w:t>
            </w:r>
          </w:p>
        </w:tc>
        <w:tc>
          <w:tcPr>
            <w:tcW w:w="1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4E37A2" w14:textId="77777777" w:rsidR="00E37B9D" w:rsidRPr="00E37B9D" w:rsidRDefault="003A2265" w:rsidP="00815DD2">
            <w:pPr>
              <w:pStyle w:val="Style31"/>
              <w:widowControl/>
              <w:jc w:val="center"/>
              <w:rPr>
                <w:rStyle w:val="FontStyle40"/>
                <w:rFonts w:ascii="Arial" w:hAnsi="Arial" w:cs="Arial"/>
                <w:b w:val="0"/>
                <w:bCs w:val="0"/>
                <w:color w:val="auto"/>
                <w:sz w:val="24"/>
                <w:szCs w:val="24"/>
              </w:rPr>
            </w:pPr>
            <w:hyperlink w:anchor="bookmark44" w:history="1">
              <w:r w:rsidR="00E37B9D" w:rsidRPr="00E37B9D">
                <w:rPr>
                  <w:rStyle w:val="a8"/>
                  <w:color w:val="auto"/>
                </w:rPr>
                <w:t>7.3</w:t>
              </w:r>
            </w:hyperlink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B91F37" w14:textId="77777777" w:rsidR="00E37B9D" w:rsidRPr="00E37B9D" w:rsidRDefault="003A2265" w:rsidP="00815DD2">
            <w:pPr>
              <w:pStyle w:val="Style31"/>
              <w:widowControl/>
              <w:jc w:val="center"/>
              <w:rPr>
                <w:rStyle w:val="FontStyle40"/>
                <w:rFonts w:ascii="Arial" w:hAnsi="Arial" w:cs="Arial"/>
                <w:b w:val="0"/>
                <w:bCs w:val="0"/>
                <w:color w:val="auto"/>
                <w:sz w:val="24"/>
                <w:szCs w:val="24"/>
              </w:rPr>
            </w:pPr>
            <w:hyperlink w:anchor="bookmark44" w:history="1">
              <w:r w:rsidR="00E37B9D" w:rsidRPr="00E37B9D">
                <w:rPr>
                  <w:rStyle w:val="a8"/>
                  <w:color w:val="auto"/>
                </w:rPr>
                <w:t>7.3</w:t>
              </w:r>
            </w:hyperlink>
          </w:p>
        </w:tc>
        <w:tc>
          <w:tcPr>
            <w:tcW w:w="1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EF40E4" w14:textId="77777777" w:rsidR="00E37B9D" w:rsidRPr="00E37B9D" w:rsidRDefault="003A2265" w:rsidP="00815DD2">
            <w:pPr>
              <w:pStyle w:val="Style31"/>
              <w:widowControl/>
              <w:jc w:val="center"/>
              <w:rPr>
                <w:rStyle w:val="FontStyle40"/>
                <w:rFonts w:ascii="Arial" w:hAnsi="Arial" w:cs="Arial"/>
                <w:b w:val="0"/>
                <w:bCs w:val="0"/>
                <w:color w:val="auto"/>
                <w:sz w:val="24"/>
                <w:szCs w:val="24"/>
              </w:rPr>
            </w:pPr>
            <w:hyperlink w:anchor="bookmark44" w:history="1">
              <w:r w:rsidR="00E37B9D" w:rsidRPr="00E37B9D">
                <w:rPr>
                  <w:rStyle w:val="a8"/>
                  <w:color w:val="auto"/>
                </w:rPr>
                <w:t>7.3</w:t>
              </w:r>
            </w:hyperlink>
          </w:p>
        </w:tc>
        <w:tc>
          <w:tcPr>
            <w:tcW w:w="1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9968B6" w14:textId="77777777" w:rsidR="00E37B9D" w:rsidRPr="00E37B9D" w:rsidRDefault="003A2265" w:rsidP="00815DD2">
            <w:pPr>
              <w:pStyle w:val="Style31"/>
              <w:widowControl/>
              <w:jc w:val="center"/>
              <w:rPr>
                <w:rStyle w:val="FontStyle40"/>
                <w:rFonts w:ascii="Arial" w:hAnsi="Arial" w:cs="Arial"/>
                <w:b w:val="0"/>
                <w:bCs w:val="0"/>
                <w:color w:val="auto"/>
                <w:sz w:val="24"/>
                <w:szCs w:val="24"/>
              </w:rPr>
            </w:pPr>
            <w:hyperlink w:anchor="bookmark44" w:history="1">
              <w:r w:rsidR="00E37B9D" w:rsidRPr="00E37B9D">
                <w:rPr>
                  <w:rStyle w:val="a8"/>
                  <w:color w:val="auto"/>
                </w:rPr>
                <w:t>7.3</w:t>
              </w:r>
            </w:hyperlink>
          </w:p>
        </w:tc>
      </w:tr>
      <w:tr w:rsidR="00E37B9D" w:rsidRPr="0089776B" w14:paraId="1B12C55F" w14:textId="77777777" w:rsidTr="00E37B9D">
        <w:trPr>
          <w:trHeight w:val="264"/>
          <w:jc w:val="center"/>
        </w:trPr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BFAB8C" w14:textId="77777777" w:rsidR="00E37B9D" w:rsidRPr="00E37B9D" w:rsidRDefault="00E37B9D" w:rsidP="00E37B9D">
            <w:pPr>
              <w:pStyle w:val="Style23"/>
              <w:jc w:val="center"/>
              <w:rPr>
                <w:rStyle w:val="FontStyle40"/>
                <w:rFonts w:ascii="Times New Roman" w:hAnsi="Times New Roman" w:cs="Times New Roman"/>
                <w:b w:val="0"/>
                <w:bCs w:val="0"/>
                <w:color w:val="auto"/>
                <w:sz w:val="24"/>
                <w:szCs w:val="24"/>
              </w:rPr>
            </w:pPr>
          </w:p>
          <w:p w14:paraId="3124DC79" w14:textId="77777777" w:rsidR="00E37B9D" w:rsidRPr="00E37B9D" w:rsidRDefault="00E37B9D" w:rsidP="00E37B9D">
            <w:pPr>
              <w:pStyle w:val="Style23"/>
              <w:jc w:val="center"/>
              <w:rPr>
                <w:rStyle w:val="FontStyle40"/>
                <w:rFonts w:ascii="Times New Roman" w:hAnsi="Times New Roman" w:cs="Times New Roman"/>
                <w:b w:val="0"/>
                <w:bCs w:val="0"/>
                <w:color w:val="auto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2AD3CA" w14:textId="77777777" w:rsidR="00E37B9D" w:rsidRPr="00E37B9D" w:rsidRDefault="00E37B9D" w:rsidP="00E37B9D">
            <w:pPr>
              <w:pStyle w:val="Style23"/>
              <w:rPr>
                <w:rStyle w:val="FontStyle40"/>
                <w:rFonts w:ascii="Times New Roman" w:hAnsi="Times New Roman" w:cs="Times New Roman"/>
                <w:b w:val="0"/>
                <w:bCs w:val="0"/>
                <w:color w:val="auto"/>
                <w:sz w:val="24"/>
                <w:szCs w:val="24"/>
              </w:rPr>
            </w:pPr>
            <w:r w:rsidRPr="00E37B9D">
              <w:rPr>
                <w:rFonts w:ascii="Times New Roman" w:hAnsi="Times New Roman"/>
              </w:rPr>
              <w:t>Мониторинг и контроль</w:t>
            </w:r>
          </w:p>
        </w:tc>
        <w:tc>
          <w:tcPr>
            <w:tcW w:w="1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0BE850" w14:textId="77777777" w:rsidR="00E37B9D" w:rsidRPr="00E37B9D" w:rsidRDefault="003A2265" w:rsidP="00815DD2">
            <w:pPr>
              <w:pStyle w:val="Style31"/>
              <w:widowControl/>
              <w:jc w:val="center"/>
              <w:rPr>
                <w:rStyle w:val="FontStyle40"/>
                <w:rFonts w:ascii="Arial" w:hAnsi="Arial" w:cs="Arial"/>
                <w:b w:val="0"/>
                <w:bCs w:val="0"/>
                <w:color w:val="auto"/>
                <w:sz w:val="24"/>
                <w:szCs w:val="24"/>
              </w:rPr>
            </w:pPr>
            <w:hyperlink w:anchor="bookmark45" w:history="1">
              <w:r w:rsidR="00E37B9D" w:rsidRPr="00E37B9D">
                <w:rPr>
                  <w:rStyle w:val="a8"/>
                  <w:color w:val="auto"/>
                </w:rPr>
                <w:t>7.4</w:t>
              </w:r>
            </w:hyperlink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DC2FAF" w14:textId="77777777" w:rsidR="00E37B9D" w:rsidRPr="00E37B9D" w:rsidRDefault="003A2265" w:rsidP="00815DD2">
            <w:pPr>
              <w:pStyle w:val="Style31"/>
              <w:widowControl/>
              <w:jc w:val="center"/>
              <w:rPr>
                <w:rStyle w:val="FontStyle40"/>
                <w:rFonts w:ascii="Arial" w:hAnsi="Arial" w:cs="Arial"/>
                <w:b w:val="0"/>
                <w:bCs w:val="0"/>
                <w:color w:val="auto"/>
                <w:sz w:val="24"/>
                <w:szCs w:val="24"/>
              </w:rPr>
            </w:pPr>
            <w:hyperlink w:anchor="bookmark45" w:history="1">
              <w:r w:rsidR="00E37B9D" w:rsidRPr="00E37B9D">
                <w:rPr>
                  <w:rStyle w:val="a8"/>
                  <w:color w:val="auto"/>
                </w:rPr>
                <w:t>7.4</w:t>
              </w:r>
            </w:hyperlink>
          </w:p>
        </w:tc>
        <w:tc>
          <w:tcPr>
            <w:tcW w:w="1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1E38B1" w14:textId="77777777" w:rsidR="00E37B9D" w:rsidRPr="00E37B9D" w:rsidRDefault="003A2265" w:rsidP="00815DD2">
            <w:pPr>
              <w:pStyle w:val="Style31"/>
              <w:widowControl/>
              <w:jc w:val="center"/>
              <w:rPr>
                <w:rStyle w:val="FontStyle40"/>
                <w:rFonts w:ascii="Arial" w:hAnsi="Arial" w:cs="Arial"/>
                <w:b w:val="0"/>
                <w:bCs w:val="0"/>
                <w:color w:val="auto"/>
                <w:sz w:val="24"/>
                <w:szCs w:val="24"/>
              </w:rPr>
            </w:pPr>
            <w:hyperlink w:anchor="bookmark45" w:history="1">
              <w:r w:rsidR="00E37B9D" w:rsidRPr="00E37B9D">
                <w:rPr>
                  <w:rStyle w:val="a8"/>
                  <w:color w:val="auto"/>
                </w:rPr>
                <w:t>7.4</w:t>
              </w:r>
            </w:hyperlink>
          </w:p>
        </w:tc>
        <w:tc>
          <w:tcPr>
            <w:tcW w:w="1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71E2B3" w14:textId="77777777" w:rsidR="00E37B9D" w:rsidRPr="00E37B9D" w:rsidRDefault="003A2265" w:rsidP="00815DD2">
            <w:pPr>
              <w:pStyle w:val="Style31"/>
              <w:widowControl/>
              <w:jc w:val="center"/>
              <w:rPr>
                <w:rStyle w:val="FontStyle40"/>
                <w:rFonts w:ascii="Arial" w:hAnsi="Arial" w:cs="Arial"/>
                <w:b w:val="0"/>
                <w:bCs w:val="0"/>
                <w:color w:val="auto"/>
                <w:sz w:val="24"/>
                <w:szCs w:val="24"/>
              </w:rPr>
            </w:pPr>
            <w:hyperlink w:anchor="bookmark45" w:history="1">
              <w:r w:rsidR="00E37B9D" w:rsidRPr="00E37B9D">
                <w:rPr>
                  <w:rStyle w:val="a8"/>
                  <w:color w:val="auto"/>
                </w:rPr>
                <w:t>7.4</w:t>
              </w:r>
            </w:hyperlink>
          </w:p>
        </w:tc>
      </w:tr>
      <w:tr w:rsidR="00E37B9D" w:rsidRPr="0089776B" w14:paraId="7D9F7D27" w14:textId="77777777" w:rsidTr="00E37B9D">
        <w:trPr>
          <w:trHeight w:val="264"/>
          <w:jc w:val="center"/>
        </w:trPr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2A86E8" w14:textId="77777777" w:rsidR="00E37B9D" w:rsidRPr="00E37B9D" w:rsidRDefault="00E37B9D" w:rsidP="00E37B9D">
            <w:pPr>
              <w:pStyle w:val="Style23"/>
              <w:jc w:val="center"/>
              <w:rPr>
                <w:rStyle w:val="FontStyle40"/>
                <w:rFonts w:ascii="Times New Roman" w:hAnsi="Times New Roman" w:cs="Times New Roman"/>
                <w:b w:val="0"/>
                <w:bCs w:val="0"/>
                <w:color w:val="auto"/>
                <w:sz w:val="24"/>
                <w:szCs w:val="24"/>
              </w:rPr>
            </w:pPr>
            <w:r w:rsidRPr="00E37B9D">
              <w:rPr>
                <w:rFonts w:ascii="Times New Roman" w:hAnsi="Times New Roman"/>
              </w:rPr>
              <w:t>Другие помещения</w:t>
            </w:r>
          </w:p>
        </w:tc>
        <w:tc>
          <w:tcPr>
            <w:tcW w:w="14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86515E" w14:textId="77777777" w:rsidR="00E37B9D" w:rsidRPr="00E37B9D" w:rsidRDefault="00E37B9D" w:rsidP="00E37B9D">
            <w:pPr>
              <w:pStyle w:val="Style23"/>
              <w:rPr>
                <w:rStyle w:val="FontStyle40"/>
                <w:rFonts w:ascii="Times New Roman" w:hAnsi="Times New Roman" w:cs="Times New Roman"/>
                <w:b w:val="0"/>
                <w:bCs w:val="0"/>
                <w:color w:val="auto"/>
                <w:sz w:val="24"/>
                <w:szCs w:val="24"/>
              </w:rPr>
            </w:pPr>
            <w:r w:rsidRPr="00E37B9D">
              <w:rPr>
                <w:rStyle w:val="FontStyle40"/>
                <w:rFonts w:ascii="Times New Roman" w:hAnsi="Times New Roman" w:cs="Times New Roman"/>
                <w:b w:val="0"/>
                <w:bCs w:val="0"/>
                <w:color w:val="auto"/>
                <w:sz w:val="24"/>
                <w:szCs w:val="24"/>
              </w:rPr>
              <w:t>Офисный стиль</w:t>
            </w:r>
          </w:p>
        </w:tc>
        <w:tc>
          <w:tcPr>
            <w:tcW w:w="1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EC49E2" w14:textId="77777777" w:rsidR="00E37B9D" w:rsidRPr="00E37B9D" w:rsidRDefault="003A2265" w:rsidP="00815DD2">
            <w:pPr>
              <w:pStyle w:val="Style31"/>
              <w:widowControl/>
              <w:jc w:val="center"/>
              <w:rPr>
                <w:rStyle w:val="FontStyle40"/>
                <w:rFonts w:ascii="Arial" w:hAnsi="Arial" w:cs="Arial"/>
                <w:b w:val="0"/>
                <w:bCs w:val="0"/>
                <w:color w:val="auto"/>
                <w:sz w:val="24"/>
                <w:szCs w:val="24"/>
              </w:rPr>
            </w:pPr>
            <w:hyperlink w:anchor="bookmark44" w:history="1">
              <w:r w:rsidR="00E37B9D" w:rsidRPr="00E37B9D">
                <w:rPr>
                  <w:rStyle w:val="a8"/>
                  <w:color w:val="auto"/>
                </w:rPr>
                <w:t>7.3</w:t>
              </w:r>
            </w:hyperlink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DB288F" w14:textId="77777777" w:rsidR="00E37B9D" w:rsidRPr="00E37B9D" w:rsidRDefault="003A2265" w:rsidP="00815DD2">
            <w:pPr>
              <w:pStyle w:val="Style31"/>
              <w:widowControl/>
              <w:jc w:val="center"/>
              <w:rPr>
                <w:rStyle w:val="FontStyle40"/>
                <w:rFonts w:ascii="Arial" w:hAnsi="Arial" w:cs="Arial"/>
                <w:b w:val="0"/>
                <w:bCs w:val="0"/>
                <w:color w:val="auto"/>
                <w:sz w:val="24"/>
                <w:szCs w:val="24"/>
              </w:rPr>
            </w:pPr>
            <w:hyperlink w:anchor="bookmark44" w:history="1">
              <w:r w:rsidR="00E37B9D" w:rsidRPr="00E37B9D">
                <w:rPr>
                  <w:rStyle w:val="a8"/>
                  <w:color w:val="auto"/>
                </w:rPr>
                <w:t>7.3</w:t>
              </w:r>
            </w:hyperlink>
          </w:p>
        </w:tc>
        <w:tc>
          <w:tcPr>
            <w:tcW w:w="1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AFDE67" w14:textId="77777777" w:rsidR="00E37B9D" w:rsidRPr="00E37B9D" w:rsidRDefault="003A2265" w:rsidP="00815DD2">
            <w:pPr>
              <w:pStyle w:val="Style31"/>
              <w:widowControl/>
              <w:jc w:val="center"/>
              <w:rPr>
                <w:rStyle w:val="FontStyle40"/>
                <w:rFonts w:ascii="Arial" w:hAnsi="Arial" w:cs="Arial"/>
                <w:b w:val="0"/>
                <w:bCs w:val="0"/>
                <w:color w:val="auto"/>
                <w:sz w:val="24"/>
                <w:szCs w:val="24"/>
              </w:rPr>
            </w:pPr>
            <w:hyperlink w:anchor="bookmark44" w:history="1">
              <w:r w:rsidR="00E37B9D" w:rsidRPr="00E37B9D">
                <w:rPr>
                  <w:rStyle w:val="a8"/>
                  <w:color w:val="auto"/>
                </w:rPr>
                <w:t>7.3</w:t>
              </w:r>
            </w:hyperlink>
          </w:p>
        </w:tc>
        <w:tc>
          <w:tcPr>
            <w:tcW w:w="1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F3D0D6" w14:textId="77777777" w:rsidR="00E37B9D" w:rsidRPr="00E37B9D" w:rsidRDefault="003A2265" w:rsidP="00815DD2">
            <w:pPr>
              <w:pStyle w:val="Style31"/>
              <w:widowControl/>
              <w:jc w:val="center"/>
              <w:rPr>
                <w:rStyle w:val="FontStyle40"/>
                <w:rFonts w:ascii="Arial" w:hAnsi="Arial" w:cs="Arial"/>
                <w:b w:val="0"/>
                <w:bCs w:val="0"/>
                <w:color w:val="auto"/>
                <w:sz w:val="24"/>
                <w:szCs w:val="24"/>
              </w:rPr>
            </w:pPr>
            <w:hyperlink w:anchor="bookmark44" w:history="1">
              <w:r w:rsidR="00E37B9D" w:rsidRPr="00E37B9D">
                <w:rPr>
                  <w:rStyle w:val="a8"/>
                  <w:color w:val="auto"/>
                </w:rPr>
                <w:t>7.3</w:t>
              </w:r>
            </w:hyperlink>
          </w:p>
        </w:tc>
      </w:tr>
      <w:tr w:rsidR="00E37B9D" w:rsidRPr="0089776B" w14:paraId="7F6A1F3D" w14:textId="77777777" w:rsidTr="00E37B9D">
        <w:trPr>
          <w:trHeight w:val="264"/>
          <w:jc w:val="center"/>
        </w:trPr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913215" w14:textId="77777777" w:rsidR="00E37B9D" w:rsidRPr="00E37B9D" w:rsidRDefault="00E37B9D" w:rsidP="00E37B9D">
            <w:pPr>
              <w:pStyle w:val="Style23"/>
              <w:jc w:val="center"/>
              <w:rPr>
                <w:rStyle w:val="FontStyle40"/>
                <w:rFonts w:ascii="Times New Roman" w:hAnsi="Times New Roman" w:cs="Times New Roman"/>
                <w:b w:val="0"/>
                <w:bCs w:val="0"/>
                <w:color w:val="auto"/>
                <w:sz w:val="24"/>
                <w:szCs w:val="24"/>
              </w:rPr>
            </w:pPr>
          </w:p>
          <w:p w14:paraId="5F3B45A4" w14:textId="77777777" w:rsidR="00E37B9D" w:rsidRPr="00E37B9D" w:rsidRDefault="00E37B9D" w:rsidP="00E37B9D">
            <w:pPr>
              <w:pStyle w:val="Style23"/>
              <w:jc w:val="center"/>
              <w:rPr>
                <w:rStyle w:val="FontStyle40"/>
                <w:rFonts w:ascii="Times New Roman" w:hAnsi="Times New Roman" w:cs="Times New Roman"/>
                <w:b w:val="0"/>
                <w:bCs w:val="0"/>
                <w:color w:val="auto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EB81A3" w14:textId="77777777" w:rsidR="00E37B9D" w:rsidRPr="00E37B9D" w:rsidRDefault="00E37B9D" w:rsidP="00E37B9D">
            <w:pPr>
              <w:pStyle w:val="Style23"/>
              <w:rPr>
                <w:rStyle w:val="FontStyle40"/>
                <w:rFonts w:ascii="Times New Roman" w:hAnsi="Times New Roman" w:cs="Times New Roman"/>
                <w:b w:val="0"/>
                <w:bCs w:val="0"/>
                <w:color w:val="auto"/>
                <w:sz w:val="24"/>
                <w:szCs w:val="24"/>
              </w:rPr>
            </w:pPr>
            <w:r w:rsidRPr="00E37B9D">
              <w:rPr>
                <w:rFonts w:ascii="Times New Roman" w:hAnsi="Times New Roman"/>
              </w:rPr>
              <w:t>Мониторинг и контроль</w:t>
            </w:r>
          </w:p>
        </w:tc>
        <w:tc>
          <w:tcPr>
            <w:tcW w:w="1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D93AFC" w14:textId="77777777" w:rsidR="00E37B9D" w:rsidRPr="00E37B9D" w:rsidRDefault="003A2265" w:rsidP="00815DD2">
            <w:pPr>
              <w:pStyle w:val="Style31"/>
              <w:widowControl/>
              <w:jc w:val="center"/>
              <w:rPr>
                <w:rStyle w:val="FontStyle40"/>
                <w:rFonts w:ascii="Arial" w:hAnsi="Arial" w:cs="Arial"/>
                <w:b w:val="0"/>
                <w:bCs w:val="0"/>
                <w:color w:val="auto"/>
                <w:sz w:val="24"/>
                <w:szCs w:val="24"/>
              </w:rPr>
            </w:pPr>
            <w:hyperlink w:anchor="bookmark45" w:history="1">
              <w:r w:rsidR="00E37B9D" w:rsidRPr="00E37B9D">
                <w:rPr>
                  <w:rStyle w:val="a8"/>
                  <w:color w:val="auto"/>
                </w:rPr>
                <w:t>7.4</w:t>
              </w:r>
            </w:hyperlink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B89743" w14:textId="77777777" w:rsidR="00E37B9D" w:rsidRPr="00E37B9D" w:rsidRDefault="003A2265" w:rsidP="00815DD2">
            <w:pPr>
              <w:pStyle w:val="Style31"/>
              <w:widowControl/>
              <w:jc w:val="center"/>
              <w:rPr>
                <w:rStyle w:val="FontStyle40"/>
                <w:rFonts w:ascii="Arial" w:hAnsi="Arial" w:cs="Arial"/>
                <w:b w:val="0"/>
                <w:bCs w:val="0"/>
                <w:color w:val="auto"/>
                <w:sz w:val="24"/>
                <w:szCs w:val="24"/>
              </w:rPr>
            </w:pPr>
            <w:hyperlink w:anchor="bookmark45" w:history="1">
              <w:r w:rsidR="00E37B9D" w:rsidRPr="00E37B9D">
                <w:rPr>
                  <w:rStyle w:val="a8"/>
                  <w:color w:val="auto"/>
                </w:rPr>
                <w:t>7.4</w:t>
              </w:r>
            </w:hyperlink>
          </w:p>
        </w:tc>
        <w:tc>
          <w:tcPr>
            <w:tcW w:w="1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8FA448" w14:textId="77777777" w:rsidR="00E37B9D" w:rsidRPr="00E37B9D" w:rsidRDefault="003A2265" w:rsidP="00815DD2">
            <w:pPr>
              <w:pStyle w:val="Style31"/>
              <w:widowControl/>
              <w:jc w:val="center"/>
              <w:rPr>
                <w:rStyle w:val="FontStyle40"/>
                <w:rFonts w:ascii="Arial" w:hAnsi="Arial" w:cs="Arial"/>
                <w:b w:val="0"/>
                <w:bCs w:val="0"/>
                <w:color w:val="auto"/>
                <w:sz w:val="24"/>
                <w:szCs w:val="24"/>
              </w:rPr>
            </w:pPr>
            <w:hyperlink w:anchor="bookmark45" w:history="1">
              <w:r w:rsidR="00E37B9D" w:rsidRPr="00E37B9D">
                <w:rPr>
                  <w:rStyle w:val="a8"/>
                  <w:color w:val="auto"/>
                </w:rPr>
                <w:t>7.4</w:t>
              </w:r>
            </w:hyperlink>
          </w:p>
        </w:tc>
        <w:tc>
          <w:tcPr>
            <w:tcW w:w="1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9E27CF" w14:textId="77777777" w:rsidR="00E37B9D" w:rsidRPr="00E37B9D" w:rsidRDefault="003A2265" w:rsidP="00815DD2">
            <w:pPr>
              <w:pStyle w:val="Style31"/>
              <w:widowControl/>
              <w:jc w:val="center"/>
              <w:rPr>
                <w:rStyle w:val="FontStyle40"/>
                <w:rFonts w:ascii="Arial" w:hAnsi="Arial" w:cs="Arial"/>
                <w:b w:val="0"/>
                <w:bCs w:val="0"/>
                <w:color w:val="auto"/>
                <w:sz w:val="24"/>
                <w:szCs w:val="24"/>
              </w:rPr>
            </w:pPr>
            <w:hyperlink w:anchor="bookmark45" w:history="1">
              <w:r w:rsidR="00E37B9D" w:rsidRPr="00E37B9D">
                <w:rPr>
                  <w:rStyle w:val="a8"/>
                  <w:color w:val="auto"/>
                </w:rPr>
                <w:t>7.4</w:t>
              </w:r>
            </w:hyperlink>
          </w:p>
        </w:tc>
      </w:tr>
    </w:tbl>
    <w:p w14:paraId="7D90D43A" w14:textId="5811CE55" w:rsidR="001B2CE6" w:rsidRDefault="001B2CE6" w:rsidP="001B2CE6">
      <w:pPr>
        <w:pStyle w:val="Style18"/>
        <w:widowControl/>
        <w:jc w:val="center"/>
        <w:rPr>
          <w:rStyle w:val="FontStyle149"/>
          <w:rFonts w:ascii="Times New Roman" w:hAnsi="Times New Roman"/>
          <w:sz w:val="28"/>
          <w:szCs w:val="28"/>
          <w:lang w:eastAsia="en-US"/>
        </w:rPr>
      </w:pPr>
    </w:p>
    <w:p w14:paraId="07A1F3BA" w14:textId="77777777" w:rsidR="00E37B9D" w:rsidRPr="00E37B9D" w:rsidRDefault="00E37B9D" w:rsidP="00E37B9D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7.2 </w:t>
      </w:r>
      <w:r w:rsidRPr="00E37B9D">
        <w:rPr>
          <w:rStyle w:val="FontStyle47"/>
          <w:rFonts w:ascii="Times New Roman" w:hAnsi="Times New Roman"/>
          <w:b/>
          <w:sz w:val="24"/>
          <w:szCs w:val="24"/>
          <w:lang w:eastAsia="en-US"/>
        </w:rPr>
        <w:t xml:space="preserve">Кабели </w:t>
      </w:r>
      <w:r w:rsidRPr="00E37B9D">
        <w:rPr>
          <w:rStyle w:val="FontStyle42"/>
          <w:rFonts w:ascii="Times New Roman" w:hAnsi="Times New Roman" w:cs="Times New Roman"/>
          <w:color w:val="auto"/>
          <w:sz w:val="24"/>
          <w:szCs w:val="24"/>
          <w:lang w:eastAsia="en-US"/>
        </w:rPr>
        <w:t>с</w:t>
      </w:r>
      <w:r w:rsidRPr="00E37B9D">
        <w:rPr>
          <w:rStyle w:val="FontStyle42"/>
          <w:rFonts w:ascii="Times New Roman" w:hAnsi="Times New Roman" w:cs="Times New Roman"/>
          <w:color w:val="auto"/>
          <w:sz w:val="24"/>
          <w:szCs w:val="24"/>
        </w:rPr>
        <w:t>вязи</w:t>
      </w:r>
      <w:r w:rsidRPr="00E37B9D">
        <w:rPr>
          <w:rStyle w:val="FontStyle47"/>
          <w:rFonts w:ascii="Times New Roman" w:hAnsi="Times New Roman"/>
          <w:b/>
          <w:sz w:val="24"/>
          <w:szCs w:val="24"/>
          <w:lang w:eastAsia="en-US"/>
        </w:rPr>
        <w:t xml:space="preserve"> для компьютерного зала</w:t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</w:t>
      </w:r>
    </w:p>
    <w:p w14:paraId="6B0FDBFE" w14:textId="77777777" w:rsidR="00E37B9D" w:rsidRPr="00E37B9D" w:rsidRDefault="00E37B9D" w:rsidP="00E37B9D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7.2.1 Прокладка кабелей для обеспечения доступности класса 1</w:t>
      </w:r>
    </w:p>
    <w:p w14:paraId="5A778CAB" w14:textId="074BC204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Телекоммуникационная кабельная инфраструктура для Класса доступности 1 использует либо </w:t>
      </w:r>
      <w:r w:rsidRPr="00E37B9D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«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двухточечное</w:t>
      </w:r>
      <w:r w:rsidRPr="00E37B9D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»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соединение (т.е. шнуры оборудовани</w:t>
      </w:r>
      <w:r w:rsidR="00A62FBF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я) для канала передачи (см</w:t>
      </w:r>
      <w:r w:rsidR="00A62FBF" w:rsidRPr="00A62FBF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.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hyperlink w:anchor="bookmark31" w:history="1">
        <w:r w:rsidRPr="00A62FB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рисунок 8</w:t>
        </w:r>
      </w:hyperlink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), либо фиксированную ка</w:t>
      </w:r>
      <w:r w:rsidR="00A62FBF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бельную инфраструктуру (см.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hyperlink w:anchor="bookmark32" w:history="1">
        <w:r w:rsidRPr="00A62FB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рисунок 9</w:t>
        </w:r>
      </w:hyperlink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в одно маршрутной конфигурации, как показано на </w:t>
      </w:r>
      <w:hyperlink w:anchor="bookmark35" w:history="1">
        <w:r w:rsidRPr="00A62FB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рисунке 10</w:t>
        </w:r>
      </w:hyperlink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.</w:t>
      </w:r>
    </w:p>
    <w:p w14:paraId="375C5D74" w14:textId="58890E95" w:rsid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1D014758" w14:textId="77777777" w:rsidR="000C2D9F" w:rsidRPr="00E37B9D" w:rsidRDefault="000C2D9F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6D7A031B" w14:textId="77777777" w:rsidR="00E37B9D" w:rsidRPr="00E37B9D" w:rsidRDefault="00E37B9D" w:rsidP="00E37B9D">
      <w:pPr>
        <w:pStyle w:val="Style22"/>
        <w:widowControl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B800E31" wp14:editId="3AAD4684">
            <wp:extent cx="2676525" cy="1314450"/>
            <wp:effectExtent l="0" t="0" r="9525" b="0"/>
            <wp:docPr id="452" name="Рисунок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B46DC2" w14:textId="2F24848F" w:rsidR="00E37B9D" w:rsidRPr="00E37B9D" w:rsidRDefault="00E37B9D" w:rsidP="00E37B9D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Рисунок 8 - Кабели </w:t>
      </w:r>
      <w:r w:rsidRPr="00E37B9D">
        <w:rPr>
          <w:rStyle w:val="FontStyle42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связи </w:t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Класса 1 с использованием шнуров прямого подключения</w:t>
      </w:r>
    </w:p>
    <w:p w14:paraId="59E37761" w14:textId="77777777" w:rsidR="00E37B9D" w:rsidRPr="00E37B9D" w:rsidRDefault="00E37B9D" w:rsidP="00E37B9D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06679E28" w14:textId="77777777" w:rsidR="00E37B9D" w:rsidRPr="00E37B9D" w:rsidRDefault="00E37B9D" w:rsidP="00E37B9D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4771231" wp14:editId="0701AC49">
            <wp:extent cx="5724525" cy="3343275"/>
            <wp:effectExtent l="0" t="0" r="9525" b="9525"/>
            <wp:docPr id="453" name="Рисунок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16D878" w14:textId="662CC4AF" w:rsidR="00E37B9D" w:rsidRPr="00E37B9D" w:rsidRDefault="00E37B9D" w:rsidP="00E37B9D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Рисунок</w:t>
      </w:r>
      <w:r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9 -</w:t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Каналы передачи (межсоединения и кросс-соединения)</w:t>
      </w:r>
    </w:p>
    <w:p w14:paraId="277B4232" w14:textId="77777777" w:rsidR="00E37B9D" w:rsidRPr="00E37B9D" w:rsidRDefault="00E37B9D" w:rsidP="00E37B9D">
      <w:pPr>
        <w:widowControl/>
        <w:rPr>
          <w:rStyle w:val="FontStyle47"/>
          <w:sz w:val="24"/>
          <w:szCs w:val="24"/>
          <w:lang w:eastAsia="en-US"/>
        </w:rPr>
      </w:pPr>
    </w:p>
    <w:p w14:paraId="3EA74065" w14:textId="77777777" w:rsidR="00E37B9D" w:rsidRPr="00E37B9D" w:rsidRDefault="00E37B9D" w:rsidP="00E37B9D">
      <w:pPr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Для </w:t>
      </w:r>
      <w:r w:rsidRPr="00E37B9D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«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двухточечных</w:t>
      </w:r>
      <w:r w:rsidRPr="00E37B9D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»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соединений должны использоваться претерминированные шнуры, и они должны ограничиваться локальными соединениями в пределах одного шкафа или между соседними шкафами, рамками и блоками.</w:t>
      </w:r>
    </w:p>
    <w:p w14:paraId="07DA785B" w14:textId="77777777" w:rsidR="00E37B9D" w:rsidRPr="00E37B9D" w:rsidRDefault="00E37B9D" w:rsidP="00E37B9D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63B0EC2" wp14:editId="49581F84">
            <wp:extent cx="6105525" cy="2486025"/>
            <wp:effectExtent l="0" t="0" r="9525" b="0"/>
            <wp:docPr id="454" name="Рисунок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E6F4CD" w14:textId="2F5601B4" w:rsidR="00E37B9D" w:rsidRPr="00E37B9D" w:rsidRDefault="00E37B9D" w:rsidP="00E37B9D">
      <w:pPr>
        <w:pStyle w:val="Style14"/>
        <w:widowControl/>
        <w:jc w:val="center"/>
        <w:rPr>
          <w:rStyle w:val="FontStyle47"/>
          <w:rFonts w:ascii="Times New Roman" w:hAnsi="Times New Roman"/>
          <w:b/>
          <w:bCs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Рисунок</w:t>
      </w:r>
      <w:r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10 -</w:t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Резервирование </w:t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t>ENI</w:t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E37B9D">
        <w:rPr>
          <w:rStyle w:val="FontStyle47"/>
          <w:rFonts w:ascii="Times New Roman" w:hAnsi="Times New Roman"/>
          <w:b/>
          <w:sz w:val="24"/>
          <w:szCs w:val="24"/>
          <w:lang w:eastAsia="en-US"/>
        </w:rPr>
        <w:t>(интерфейса внешней сети),</w:t>
      </w:r>
      <w:r w:rsidRPr="00E37B9D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 </w:t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для Классов 1 и 2</w:t>
      </w:r>
    </w:p>
    <w:p w14:paraId="3388CEEC" w14:textId="77777777" w:rsidR="00A62FBF" w:rsidRPr="00E37B9D" w:rsidRDefault="00A62FBF" w:rsidP="00E37B9D">
      <w:pPr>
        <w:pStyle w:val="Style14"/>
        <w:widowControl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4D902BCE" w14:textId="77777777" w:rsidR="00E37B9D" w:rsidRPr="00E37B9D" w:rsidRDefault="00E37B9D" w:rsidP="00E37B9D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7.2.2 Прокладка кабелей для обеспечения доступности класса 2</w:t>
      </w:r>
    </w:p>
    <w:p w14:paraId="2EED4B17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lastRenderedPageBreak/>
        <w:t xml:space="preserve">Инфраструктура кабелей связи для Класса доступности 2 должна использовать фиксированную кабельную инфраструктуру (например, в соответствии с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11801-5 или специализированного применения) в кабельных подсистемах, определенных в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11801-5 для проектирования канала передачи (смотреть </w:t>
      </w:r>
      <w:hyperlink w:anchor="bookmark32" w:history="1">
        <w:r w:rsidRPr="00A62FB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рисунок 9</w:t>
        </w:r>
      </w:hyperlink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с одно маршрутной архитектурой с резервированием на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ENI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(интерфейсом внешней сети), как показано на </w:t>
      </w:r>
      <w:hyperlink w:anchor="bookmark35" w:history="1">
        <w:r w:rsidRPr="00A62FB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рисунке 10</w:t>
        </w:r>
      </w:hyperlink>
      <w:r w:rsidRPr="00A62FBF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.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Маршруты для телекоммуникационных провайдеров должны быть спроектированы в соответствии с</w:t>
      </w:r>
      <w:r w:rsidRPr="00A62FBF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hyperlink w:anchor="bookmark46" w:history="1">
        <w:r w:rsidRPr="00A62FB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пунктом 8</w:t>
        </w:r>
      </w:hyperlink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. </w:t>
      </w:r>
    </w:p>
    <w:p w14:paraId="60666F3F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Кроме того, должны быть соблюдены следующие критерии проектирования:</w:t>
      </w:r>
    </w:p>
    <w:p w14:paraId="54C69F13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конструкция должна быть гибкой и масштабируемой, чтобы обеспечить быстрые перемещения, добавления и изменения с использованием центральных и локальных мест коммутации/кросс-соединения в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MD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,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и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, как показано на </w:t>
      </w:r>
      <w:hyperlink w:anchor="bookmark37" w:history="1">
        <w:r w:rsidRPr="00A62FB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рисунке 11</w:t>
        </w:r>
      </w:hyperlink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;</w:t>
      </w:r>
    </w:p>
    <w:p w14:paraId="62D177EA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7"/>
          <w:rFonts w:ascii="Times New Roman" w:hAnsi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/>
          <w:sz w:val="24"/>
          <w:szCs w:val="24"/>
          <w:lang w:val="en-US" w:eastAsia="en-US"/>
        </w:rPr>
        <w:t>b</w:t>
      </w:r>
      <w:r w:rsidRPr="00E37B9D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) коммутационные/кросс-соединенные шкафы/рамки/блоки, используемые в </w:t>
      </w:r>
      <w:r w:rsidRPr="00E37B9D">
        <w:rPr>
          <w:rStyle w:val="FontStyle47"/>
          <w:rFonts w:ascii="Times New Roman" w:hAnsi="Times New Roman"/>
          <w:sz w:val="24"/>
          <w:szCs w:val="24"/>
          <w:lang w:val="en-US" w:eastAsia="en-US"/>
        </w:rPr>
        <w:t>MD</w:t>
      </w:r>
      <w:r w:rsidRPr="00E37B9D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 и/или </w:t>
      </w:r>
      <w:r w:rsidRPr="00E37B9D">
        <w:rPr>
          <w:rStyle w:val="FontStyle47"/>
          <w:rFonts w:ascii="Times New Roman" w:hAnsi="Times New Roman"/>
          <w:sz w:val="24"/>
          <w:szCs w:val="24"/>
          <w:lang w:val="en-US" w:eastAsia="en-US"/>
        </w:rPr>
        <w:t>ID</w:t>
      </w:r>
      <w:r w:rsidRPr="00E37B9D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 (</w:t>
      </w:r>
      <w:r w:rsidRPr="00E37B9D">
        <w:rPr>
          <w:rStyle w:val="FontStyle47"/>
          <w:rFonts w:ascii="Times New Roman" w:hAnsi="Times New Roman"/>
          <w:sz w:val="24"/>
          <w:szCs w:val="24"/>
          <w:lang w:val="en-US" w:eastAsia="en-US"/>
        </w:rPr>
        <w:t>CPL</w:t>
      </w:r>
      <w:r w:rsidRPr="00E37B9D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) и </w:t>
      </w:r>
      <w:r w:rsidRPr="00E37B9D">
        <w:rPr>
          <w:rStyle w:val="FontStyle47"/>
          <w:rFonts w:ascii="Times New Roman" w:hAnsi="Times New Roman"/>
          <w:sz w:val="24"/>
          <w:szCs w:val="24"/>
          <w:lang w:val="en-US" w:eastAsia="en-US"/>
        </w:rPr>
        <w:t>ZD</w:t>
      </w:r>
      <w:r w:rsidRPr="00E37B9D">
        <w:rPr>
          <w:rStyle w:val="FontStyle47"/>
          <w:rFonts w:ascii="Times New Roman" w:hAnsi="Times New Roman"/>
          <w:sz w:val="24"/>
          <w:szCs w:val="24"/>
          <w:lang w:eastAsia="en-US"/>
        </w:rPr>
        <w:t xml:space="preserve"> (</w:t>
      </w:r>
      <w:r w:rsidRPr="00E37B9D">
        <w:rPr>
          <w:rStyle w:val="FontStyle47"/>
          <w:rFonts w:ascii="Times New Roman" w:hAnsi="Times New Roman"/>
          <w:sz w:val="24"/>
          <w:szCs w:val="24"/>
          <w:lang w:val="en-US" w:eastAsia="en-US"/>
        </w:rPr>
        <w:t>ZPL</w:t>
      </w:r>
      <w:r w:rsidRPr="00E37B9D">
        <w:rPr>
          <w:rStyle w:val="FontStyle47"/>
          <w:rFonts w:ascii="Times New Roman" w:hAnsi="Times New Roman"/>
          <w:sz w:val="24"/>
          <w:szCs w:val="24"/>
          <w:lang w:eastAsia="en-US"/>
        </w:rPr>
        <w:t>), должны иметь кабельную разводку сзади и разводку коммутационного шнура сбоку. При проектировании и выборе кросс-соединенных шкафов/рамок/блоков следует учитывать максимальную планируемую пропускную способность кабелей и требуемую плотность внутри шкафов/рамок/блоков с целью минимизации нарушения воздушного потока к активному оборудованию. Одним из возможных и предпочтительных способов достижения этой функциональности является увеличение ширины шкафов/рамок/блоков для обеспечения большего пространства для кабелей и коммутационных шнуров, что упрощает операции по перемещению, добавлению и изменению.</w:t>
      </w:r>
    </w:p>
    <w:p w14:paraId="18F227F3" w14:textId="77777777" w:rsidR="00E37B9D" w:rsidRPr="00E37B9D" w:rsidRDefault="00E37B9D" w:rsidP="00E37B9D">
      <w:pPr>
        <w:pStyle w:val="Style14"/>
        <w:widowControl/>
        <w:ind w:firstLine="720"/>
        <w:jc w:val="both"/>
        <w:rPr>
          <w:rStyle w:val="FontStyle47"/>
          <w:rFonts w:ascii="Times New Roman" w:hAnsi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/>
          <w:sz w:val="24"/>
          <w:szCs w:val="24"/>
          <w:lang w:val="en-US" w:eastAsia="en-US"/>
        </w:rPr>
        <w:t>c</w:t>
      </w:r>
      <w:r w:rsidRPr="00E37B9D">
        <w:rPr>
          <w:rStyle w:val="FontStyle47"/>
          <w:rFonts w:ascii="Times New Roman" w:hAnsi="Times New Roman"/>
          <w:sz w:val="24"/>
          <w:szCs w:val="24"/>
          <w:lang w:eastAsia="en-US"/>
        </w:rPr>
        <w:t>) если предполагается создание каналов из нескольких подсистем, посредством кросс-соединений в распределителях, при выборе носителей и характеристик компонентов должно учитываться влияние количества соединений внутри каналов и их общей длины на приложения, которые предполагается поддерживать.</w:t>
      </w:r>
    </w:p>
    <w:p w14:paraId="1CF343E3" w14:textId="77777777" w:rsidR="00E37B9D" w:rsidRDefault="00E37B9D" w:rsidP="00E37B9D">
      <w:pPr>
        <w:widowControl/>
        <w:rPr>
          <w:rStyle w:val="FontStyle47"/>
          <w:sz w:val="28"/>
          <w:szCs w:val="28"/>
          <w:lang w:eastAsia="en-US"/>
        </w:rPr>
      </w:pPr>
    </w:p>
    <w:p w14:paraId="6EE4FE23" w14:textId="6460B79C" w:rsidR="00E37B9D" w:rsidRPr="007B57EC" w:rsidRDefault="00E37B9D" w:rsidP="00E37B9D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6D6555C6" wp14:editId="1C9904E9">
            <wp:extent cx="5939790" cy="3984571"/>
            <wp:effectExtent l="0" t="0" r="3810" b="0"/>
            <wp:docPr id="455" name="Рисунок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84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37B9D">
        <w:rPr>
          <w:rStyle w:val="FontStyle42"/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Рисунок</w:t>
      </w:r>
      <w:r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11 -</w:t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Управление перемещениями, добавлениями и изменениями</w:t>
      </w:r>
    </w:p>
    <w:p w14:paraId="3E25824C" w14:textId="50B290AE" w:rsidR="00B6629A" w:rsidRDefault="00B6629A" w:rsidP="001B2CE6">
      <w:pPr>
        <w:pStyle w:val="Style18"/>
        <w:widowControl/>
        <w:jc w:val="center"/>
        <w:rPr>
          <w:rStyle w:val="FontStyle149"/>
          <w:rFonts w:ascii="Times New Roman" w:hAnsi="Times New Roman"/>
          <w:sz w:val="28"/>
          <w:szCs w:val="28"/>
          <w:lang w:eastAsia="en-US"/>
        </w:rPr>
      </w:pPr>
    </w:p>
    <w:p w14:paraId="40F9ABE6" w14:textId="77777777" w:rsidR="00E37B9D" w:rsidRPr="00E37B9D" w:rsidRDefault="00E37B9D" w:rsidP="00E37B9D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lastRenderedPageBreak/>
        <w:t>7.2.3 Прокладка кабелей для обеспечения доступности класса 3</w:t>
      </w:r>
    </w:p>
    <w:p w14:paraId="45445EB6" w14:textId="71FEAB00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Fonts w:ascii="Times New Roman" w:hAnsi="Times New Roman" w:cs="Times New Roman"/>
        </w:rPr>
        <w:t>Инфраструктура кабелей связи</w:t>
      </w:r>
      <w:r w:rsidRPr="00E37B9D">
        <w:rPr>
          <w:rFonts w:ascii="Times New Roman" w:hAnsi="Times New Roman" w:cs="Times New Roman"/>
          <w:color w:val="000000"/>
        </w:rPr>
        <w:t xml:space="preserve"> </w:t>
      </w:r>
      <w:r w:rsidRPr="00E37B9D">
        <w:rPr>
          <w:rFonts w:ascii="Times New Roman" w:hAnsi="Times New Roman" w:cs="Times New Roman"/>
        </w:rPr>
        <w:t>для Класса доступности 3 должна использовать фиксированную кабельную инфраструктуру (например, в соответствии с ISO/IEC 11801-5 или специализированного применения) в кабельных подсистемах, определенных в ISO/IEC 11801-5 для проектир</w:t>
      </w:r>
      <w:r w:rsidR="00A62FBF">
        <w:rPr>
          <w:rFonts w:ascii="Times New Roman" w:hAnsi="Times New Roman" w:cs="Times New Roman"/>
        </w:rPr>
        <w:t>ования канала передачи (см.</w:t>
      </w:r>
      <w:r w:rsidRPr="00A62FBF">
        <w:rPr>
          <w:rFonts w:ascii="Times New Roman" w:hAnsi="Times New Roman" w:cs="Times New Roman"/>
        </w:rPr>
        <w:t xml:space="preserve"> </w:t>
      </w:r>
      <w:hyperlink w:anchor="bookmark32" w:history="1">
        <w:r w:rsidRPr="00A62FB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рисунок 9</w:t>
        </w:r>
      </w:hyperlink>
      <w:r w:rsidRPr="00E37B9D">
        <w:rPr>
          <w:rFonts w:ascii="Times New Roman" w:hAnsi="Times New Roman" w:cs="Times New Roman"/>
        </w:rPr>
        <w:t xml:space="preserve">) с конфигурацией много маршрутного резервирования с использованием различных физических маршрутов, как показано на </w:t>
      </w:r>
      <w:hyperlink w:anchor="bookmark39" w:history="1">
        <w:r w:rsidRPr="00A62FB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рисунке 12</w:t>
        </w:r>
      </w:hyperlink>
      <w:r w:rsidRPr="00A62FBF">
        <w:rPr>
          <w:rFonts w:ascii="Times New Roman" w:hAnsi="Times New Roman" w:cs="Times New Roman"/>
        </w:rPr>
        <w:t>.</w:t>
      </w:r>
      <w:r w:rsidRPr="00E37B9D">
        <w:rPr>
          <w:rFonts w:ascii="Times New Roman" w:hAnsi="Times New Roman" w:cs="Times New Roman"/>
        </w:rPr>
        <w:t xml:space="preserve">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Маршруты для телекоммуникационных провайдеров должны быть спроектированы в соответствии с </w:t>
      </w:r>
      <w:hyperlink w:anchor="bookmark46" w:history="1">
        <w:r w:rsidRPr="00A62FB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пунктом 8</w:t>
        </w:r>
      </w:hyperlink>
      <w:r w:rsidRPr="00A62FBF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>.</w:t>
      </w:r>
    </w:p>
    <w:p w14:paraId="6AF242E2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379C130C" w14:textId="46059299" w:rsidR="00E37B9D" w:rsidRPr="00E37B9D" w:rsidRDefault="00E37B9D" w:rsidP="00E37B9D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3DE9D36" wp14:editId="415E956E">
            <wp:extent cx="5939790" cy="2177614"/>
            <wp:effectExtent l="0" t="0" r="3810" b="0"/>
            <wp:docPr id="456" name="Рисунок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177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37B9D">
        <w:rPr>
          <w:rStyle w:val="FontStyle42"/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Рисунок </w:t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fldChar w:fldCharType="begin"/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instrText>PAGE</w:instrText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fldChar w:fldCharType="separate"/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12</w:t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fldChar w:fldCharType="end"/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- Резервные многомаршрутные кабели </w:t>
      </w:r>
      <w:r w:rsidRPr="00E37B9D">
        <w:rPr>
          <w:rStyle w:val="FontStyle42"/>
          <w:rFonts w:ascii="Times New Roman" w:hAnsi="Times New Roman" w:cs="Times New Roman"/>
          <w:color w:val="auto"/>
          <w:sz w:val="24"/>
          <w:szCs w:val="24"/>
          <w:lang w:eastAsia="en-US"/>
        </w:rPr>
        <w:t>связи</w:t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Класса 3</w:t>
      </w:r>
    </w:p>
    <w:p w14:paraId="2B1D439A" w14:textId="261C39B5" w:rsidR="00B6629A" w:rsidRPr="00E37B9D" w:rsidRDefault="00B6629A" w:rsidP="001B2CE6">
      <w:pPr>
        <w:pStyle w:val="Style18"/>
        <w:widowControl/>
        <w:jc w:val="center"/>
        <w:rPr>
          <w:rStyle w:val="FontStyle149"/>
          <w:rFonts w:ascii="Times New Roman" w:hAnsi="Times New Roman"/>
          <w:sz w:val="24"/>
          <w:szCs w:val="24"/>
          <w:lang w:eastAsia="en-US"/>
        </w:rPr>
      </w:pPr>
    </w:p>
    <w:p w14:paraId="5FD9424C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bookmarkStart w:id="17" w:name="bookmark40"/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Кроме того, должны быть соблюдены следующие критерии проектирования:</w:t>
      </w:r>
    </w:p>
    <w:p w14:paraId="2CD13E32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конструкция должна быть гибкой и масштабируемой, чтобы обеспечить быстрые перемещения, добавления и изменения с использованием центральных и локальных мест коммутации/кросс-соединения в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MD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,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и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, как показано на </w:t>
      </w:r>
      <w:hyperlink w:anchor="bookmark37" w:history="1">
        <w:r w:rsidRPr="00A62FBF">
          <w:rPr>
            <w:rStyle w:val="FontStyle41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рисунке 11</w:t>
        </w:r>
      </w:hyperlink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;</w:t>
      </w:r>
    </w:p>
    <w:p w14:paraId="724BBCCF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b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коммутационные/кросс-соединенные шкафы/рамки/блоки, используемые в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MD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и/или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(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CPL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и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(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ZPL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), должны иметь кабельную разводку сзади и разводку коммутационного шнура сбоку. При проектировании и выборе кросс-соединенных шкафов/рамок/блоков следует учитывать максимальную планируемую пропускную способность кабелей и требуемую плотность внутри шкафов/рамок/блоков с целью минимизации нарушения воздушного потока к активному оборудованию.</w:t>
      </w:r>
    </w:p>
    <w:bookmarkEnd w:id="17"/>
    <w:p w14:paraId="5E973753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Разводка коммутационных шнуров внутри шкафов/рамок/блоков должна обеспечивать контроль радиуса изгиба. Кроме того, шкафы/рамки/блоки должны обеспечивать легкодоступное и контролируемое по радиусу изгиба хранение коммутационных шнуров в слабо натянутом состоянии. Одним из возможных и предпочтительных способов достижения этой функциональности является увеличение ширины шкафов/рамок/блоков для обеспечения большего пространства для кабелей и коммутационных шнуров, что упрощает операции по перемещению, добавлению и изменению. </w:t>
      </w:r>
    </w:p>
    <w:p w14:paraId="6A325B2B" w14:textId="77777777" w:rsidR="00E37B9D" w:rsidRPr="00E37B9D" w:rsidRDefault="00E37B9D" w:rsidP="00E37B9D">
      <w:pPr>
        <w:pStyle w:val="Style14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если предполагается создание каналов из более чем одной подсистемы, посредством кросс-соединений в распределителях, при выборе носителей и характеристик компонентов должно учитываться влияние количества соединений внутри каналов и их общей длины на приложения, которые предполагается поддерживать.</w:t>
      </w:r>
    </w:p>
    <w:p w14:paraId="28E06FAB" w14:textId="77777777" w:rsidR="00E37B9D" w:rsidRPr="00E37B9D" w:rsidRDefault="00E37B9D" w:rsidP="00E37B9D">
      <w:pPr>
        <w:pStyle w:val="Style6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кабели должны быть проложены в центре обработки данных по соответствующим системам прокладки, обеспечивающим контроль радиуса изгиба (с использованием дополнительных фитингов, если они не предусмотрены самой системой прокладки), а также хранение должно быть в слабо натянутом состоянии, а также должно быть предусмотрено достаточное пространство для будущего расширения.</w:t>
      </w:r>
    </w:p>
    <w:p w14:paraId="4528ADF1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1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1"/>
          <w:rFonts w:ascii="Times New Roman" w:hAnsi="Times New Roman" w:cs="Times New Roman"/>
          <w:sz w:val="24"/>
          <w:szCs w:val="24"/>
          <w:lang w:eastAsia="en-US"/>
        </w:rPr>
        <w:t>Использование претерминированных кабелей должно рассматриваться для этого класса, если:</w:t>
      </w:r>
    </w:p>
    <w:p w14:paraId="44A5C094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1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1"/>
          <w:rFonts w:ascii="Times New Roman" w:hAnsi="Times New Roman" w:cs="Times New Roman"/>
          <w:sz w:val="24"/>
          <w:szCs w:val="24"/>
          <w:lang w:eastAsia="en-US"/>
        </w:rPr>
        <w:lastRenderedPageBreak/>
        <w:t xml:space="preserve">1) терминирование кабеля на месте непрактично (например, монтажные термируемые разъемы отсутствуют); </w:t>
      </w:r>
    </w:p>
    <w:p w14:paraId="25D9D94A" w14:textId="77777777" w:rsidR="00E37B9D" w:rsidRPr="00E37B9D" w:rsidRDefault="00E37B9D" w:rsidP="00E37B9D">
      <w:pPr>
        <w:pStyle w:val="Style16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2) эксплуатационные ограничения диктуют необходимость минимизации времени, затрачиваемого на прокладку кабелей (например, кабели должны быть готовы к использованию как можно быстрее);</w:t>
      </w:r>
    </w:p>
    <w:p w14:paraId="3171B876" w14:textId="77777777" w:rsidR="00E37B9D" w:rsidRPr="00E37B9D" w:rsidRDefault="00E37B9D" w:rsidP="00E37B9D">
      <w:pPr>
        <w:pStyle w:val="Style16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3) соображения безопасности диктуют минимизацию присутствия в центре обработки данных сторонней рабочей силы. </w:t>
      </w:r>
    </w:p>
    <w:p w14:paraId="72BE52C4" w14:textId="77777777" w:rsidR="00E37B9D" w:rsidRPr="00E37B9D" w:rsidRDefault="00E37B9D" w:rsidP="00E37B9D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7.2.4 Прокладка кабелей для обеспечения доступности класса 3</w:t>
      </w:r>
    </w:p>
    <w:p w14:paraId="0A7A297C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Fonts w:ascii="Times New Roman" w:hAnsi="Times New Roman" w:cs="Times New Roman"/>
        </w:rPr>
        <w:t xml:space="preserve">Инфраструктура кабелей связи для Класса доступности 4 должна использовать фиксированную кабельную инфраструктуру (например, в соответствии с ISO/IEC 11801-5 или специализированного применения) в кабельных подсистемах, определенных в ISO/IEC 11801-5 для проектирования канала передачи (смотреть </w:t>
      </w:r>
      <w:hyperlink w:anchor="bookmark32" w:history="1">
        <w:r w:rsidRPr="00A62FB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рисунок 9</w:t>
        </w:r>
      </w:hyperlink>
      <w:r w:rsidRPr="00E37B9D">
        <w:rPr>
          <w:rFonts w:ascii="Times New Roman" w:hAnsi="Times New Roman" w:cs="Times New Roman"/>
        </w:rPr>
        <w:t xml:space="preserve">) с конфигурацией много маршрутного резервирования с использованием различных физических маршрутов и резервных областей распределения, как показано на </w:t>
      </w:r>
      <w:hyperlink w:anchor="bookmark42" w:history="1">
        <w:r w:rsidRPr="00A62FBF">
          <w:rPr>
            <w:rStyle w:val="FontStyle41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рисунке 13</w:t>
        </w:r>
      </w:hyperlink>
      <w:r w:rsidRPr="00E37B9D">
        <w:rPr>
          <w:rFonts w:ascii="Times New Roman" w:hAnsi="Times New Roman" w:cs="Times New Roman"/>
        </w:rPr>
        <w:t xml:space="preserve">.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Маршруты для поставщиков связи должны быть спроектированы в соответствии с </w:t>
      </w:r>
      <w:hyperlink w:anchor="bookmark46" w:history="1">
        <w:r w:rsidRPr="00A62FBF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пунктом 8</w:t>
        </w:r>
      </w:hyperlink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. </w:t>
      </w:r>
    </w:p>
    <w:p w14:paraId="1B8AC860" w14:textId="0595E2AD" w:rsidR="00B6629A" w:rsidRPr="00E37B9D" w:rsidRDefault="00B6629A" w:rsidP="001B2CE6">
      <w:pPr>
        <w:pStyle w:val="Style18"/>
        <w:widowControl/>
        <w:jc w:val="center"/>
        <w:rPr>
          <w:rStyle w:val="FontStyle149"/>
          <w:rFonts w:ascii="Times New Roman" w:hAnsi="Times New Roman"/>
          <w:sz w:val="24"/>
          <w:szCs w:val="24"/>
          <w:lang w:eastAsia="en-US"/>
        </w:rPr>
      </w:pPr>
    </w:p>
    <w:p w14:paraId="6225B408" w14:textId="2B53C8AF" w:rsidR="00B6629A" w:rsidRDefault="00E37B9D" w:rsidP="001B2CE6">
      <w:pPr>
        <w:pStyle w:val="Style18"/>
        <w:widowControl/>
        <w:jc w:val="center"/>
        <w:rPr>
          <w:rStyle w:val="FontStyle149"/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4846B81E" wp14:editId="12F1CE42">
            <wp:extent cx="5939790" cy="2177614"/>
            <wp:effectExtent l="0" t="0" r="3810" b="0"/>
            <wp:docPr id="457" name="Рисунок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177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48B563" w14:textId="21F6D500" w:rsidR="00E37B9D" w:rsidRPr="00E37B9D" w:rsidRDefault="00E37B9D" w:rsidP="00E37B9D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Рисунок </w:t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fldChar w:fldCharType="begin"/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instrText>PAGE</w:instrText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fldChar w:fldCharType="separate"/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13</w:t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fldChar w:fldCharType="end"/>
      </w:r>
      <w:r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- </w:t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Резервные многомаршрутные кабели </w:t>
      </w:r>
      <w:r w:rsidRPr="00E37B9D">
        <w:rPr>
          <w:rStyle w:val="FontStyle42"/>
          <w:rFonts w:ascii="Times New Roman" w:hAnsi="Times New Roman" w:cs="Times New Roman"/>
          <w:color w:val="auto"/>
          <w:sz w:val="24"/>
          <w:szCs w:val="24"/>
          <w:lang w:eastAsia="en-US"/>
        </w:rPr>
        <w:t>связи</w:t>
      </w:r>
      <w:r w:rsidRPr="00E37B9D">
        <w:rPr>
          <w:rStyle w:val="FontStyle42"/>
          <w:rFonts w:ascii="Times New Roman" w:hAnsi="Times New Roman" w:cs="Times New Roman"/>
          <w:color w:val="FF0000"/>
          <w:sz w:val="24"/>
          <w:szCs w:val="24"/>
          <w:lang w:eastAsia="en-US"/>
        </w:rPr>
        <w:t xml:space="preserve"> </w:t>
      </w: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Класса 4</w:t>
      </w:r>
    </w:p>
    <w:p w14:paraId="0463741B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7669DAD0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Кроме того, должны быть соблюдены следующие критерии проектирования:</w:t>
      </w:r>
    </w:p>
    <w:p w14:paraId="55FC67CE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конструкция должна быть гибкой и масштабируемой, чтобы обеспечить быстрые перемещения, добавления и изменения с использованием центральных и локальных мест коммутации/кросс-соединения в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MD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,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и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, как показано на </w:t>
      </w:r>
      <w:hyperlink w:anchor="bookmark37" w:history="1">
        <w:r w:rsidRPr="00A62FBF">
          <w:rPr>
            <w:rStyle w:val="FontStyle41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рисунке 11</w:t>
        </w:r>
      </w:hyperlink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;</w:t>
      </w:r>
    </w:p>
    <w:p w14:paraId="4F27289F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b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коммутационные/кросс-соединенные шкафы/рамки/блоки, используемые в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MD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и/или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(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CPL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и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(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ZPL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), должны иметь кабельную разводку сзади и разводку коммутационного шнура сбоку. При проектировании и выборе кросс-соединенных шкафов/рамок/блоков следует учитывать максимальную планируемую пропускную способность кабелей и требуемую плотность внутри шкафов/рамок/блоков с целью минимизации нарушения воздушного потока к активному оборудованию.</w:t>
      </w:r>
    </w:p>
    <w:p w14:paraId="2C4E2CFC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Разводка коммутационных шнуров внутри шкафов/рамок/блоков должна обеспечивать контроль радиуса изгиба. Кроме того, шкафы/рамки/блоки должны обеспечивать легкодоступное и контролируемое по радиусу изгиба хранение коммутационных шнуров в слабо натянутом состоянии. Одним из возможных и предпочтительных способов достижения этой функциональности является увеличение ширины шкафов/рамок/блоков для обеспечения большего пространства для кабелей и коммутационных шнуров, что упрощает операции по перемещению, добавлению и изменению. </w:t>
      </w:r>
    </w:p>
    <w:p w14:paraId="4E20957D" w14:textId="77777777" w:rsidR="00E37B9D" w:rsidRPr="00E37B9D" w:rsidRDefault="00E37B9D" w:rsidP="00E37B9D">
      <w:pPr>
        <w:pStyle w:val="Style14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если предполагается создание каналов из более чем одной подсистемы, посредством кросс-соединений в распределителях, при выборе носителей и характеристик компонентов должно учитываться влияние количества соединений внутри каналов и их общей длины на приложения, которые предполагается поддерживать.</w:t>
      </w:r>
    </w:p>
    <w:p w14:paraId="5313C35C" w14:textId="77777777" w:rsidR="00E37B9D" w:rsidRPr="00E37B9D" w:rsidRDefault="00E37B9D" w:rsidP="00E37B9D">
      <w:pPr>
        <w:pStyle w:val="Style6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lastRenderedPageBreak/>
        <w:t>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кабели должны быть проложены в центре обработки данных по соответствующим системам прокладки, обеспечивающим контроль радиуса изгиба (с использованием дополнительных фитингов, если они не предусмотрены самой системой прокладки) и хранение должно быть в слабо натянутом состоянии, а также должно быть предусмотрено достаточное пространство для будущего расширения.</w:t>
      </w:r>
    </w:p>
    <w:p w14:paraId="383A904A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1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1"/>
          <w:rFonts w:ascii="Times New Roman" w:hAnsi="Times New Roman" w:cs="Times New Roman"/>
          <w:sz w:val="24"/>
          <w:szCs w:val="24"/>
          <w:lang w:eastAsia="en-US"/>
        </w:rPr>
        <w:t>Использование претерминированных кабелей должно рассматриваться для этого класса, если:</w:t>
      </w:r>
    </w:p>
    <w:p w14:paraId="39BE47FE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1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1"/>
          <w:rFonts w:ascii="Times New Roman" w:hAnsi="Times New Roman" w:cs="Times New Roman"/>
          <w:sz w:val="24"/>
          <w:szCs w:val="24"/>
          <w:lang w:eastAsia="en-US"/>
        </w:rPr>
        <w:t xml:space="preserve">1) терминирование кабеля на месте непрактично (например, монтажные термируемые разъемы отсутствуют); </w:t>
      </w:r>
    </w:p>
    <w:p w14:paraId="53DC9E55" w14:textId="77777777" w:rsidR="00E37B9D" w:rsidRPr="00E37B9D" w:rsidRDefault="00E37B9D" w:rsidP="00E37B9D">
      <w:pPr>
        <w:pStyle w:val="Style16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2) эксплуатационные ограничения диктуют необходимость минимизации времени, затрачиваемого на прокладку кабелей (например, кабели должны быть готовы к использованию как можно быстрее);</w:t>
      </w:r>
    </w:p>
    <w:p w14:paraId="51B31285" w14:textId="77777777" w:rsidR="00E37B9D" w:rsidRPr="00E37B9D" w:rsidRDefault="00E37B9D" w:rsidP="00E37B9D">
      <w:pPr>
        <w:pStyle w:val="Style16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3) соображения безопасности диктуют минимизацию присутствия в центре обработки данных сторонней рабочей силы. </w:t>
      </w:r>
    </w:p>
    <w:p w14:paraId="5DDA6AE1" w14:textId="51F31875" w:rsidR="00E37B9D" w:rsidRDefault="00E37B9D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75FE2B46" w14:textId="77777777" w:rsidR="00A62FBF" w:rsidRPr="00E37B9D" w:rsidRDefault="00A62FBF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1F432F87" w14:textId="77777777" w:rsidR="00E37B9D" w:rsidRPr="00E37B9D" w:rsidRDefault="00E37B9D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  <w:r w:rsidRPr="00E37B9D">
        <w:rPr>
          <w:rStyle w:val="FontStyle49"/>
          <w:rFonts w:ascii="Times New Roman" w:hAnsi="Times New Roman" w:cs="Times New Roman"/>
          <w:lang w:eastAsia="en-US"/>
        </w:rPr>
        <w:t xml:space="preserve">7.3 </w:t>
      </w:r>
      <w:r w:rsidRPr="00E37B9D">
        <w:rPr>
          <w:rStyle w:val="FontStyle47"/>
          <w:rFonts w:ascii="Times New Roman" w:hAnsi="Times New Roman" w:cs="Times New Roman"/>
          <w:b/>
          <w:sz w:val="24"/>
          <w:szCs w:val="24"/>
          <w:lang w:eastAsia="en-US"/>
        </w:rPr>
        <w:t xml:space="preserve">Кабели </w:t>
      </w:r>
      <w:r w:rsidRPr="00E37B9D">
        <w:rPr>
          <w:rStyle w:val="FontStyle42"/>
          <w:rFonts w:ascii="Times New Roman" w:hAnsi="Times New Roman" w:cs="Times New Roman"/>
          <w:color w:val="auto"/>
          <w:sz w:val="24"/>
          <w:szCs w:val="24"/>
          <w:lang w:eastAsia="en-US"/>
        </w:rPr>
        <w:t>с</w:t>
      </w:r>
      <w:r w:rsidRPr="00E37B9D">
        <w:rPr>
          <w:rStyle w:val="FontStyle42"/>
          <w:rFonts w:ascii="Times New Roman" w:hAnsi="Times New Roman" w:cs="Times New Roman"/>
          <w:color w:val="auto"/>
          <w:sz w:val="24"/>
          <w:szCs w:val="24"/>
        </w:rPr>
        <w:t>вязи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E37B9D">
        <w:rPr>
          <w:rStyle w:val="FontStyle47"/>
          <w:rFonts w:ascii="Times New Roman" w:hAnsi="Times New Roman" w:cs="Times New Roman"/>
          <w:b/>
          <w:sz w:val="24"/>
          <w:szCs w:val="24"/>
          <w:lang w:eastAsia="en-US"/>
        </w:rPr>
        <w:t>для офисов</w:t>
      </w:r>
    </w:p>
    <w:p w14:paraId="6F831632" w14:textId="77777777" w:rsidR="00E37B9D" w:rsidRPr="00E37B9D" w:rsidRDefault="00E37B9D" w:rsidP="00E37B9D">
      <w:pPr>
        <w:pStyle w:val="Style30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bookmarkStart w:id="18" w:name="_Hlk87480803"/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Инфраструктура кабелей связи </w:t>
      </w:r>
      <w:bookmarkEnd w:id="18"/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должна использовать фиксированную кабельную инфраструктуру (т.е. в соответствии с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11801-2 или специализированного применения) в кабельных подсистемах в одно маршрутной архитектуре. Любое необходимое резервирование должно быть обеспечено на уровне магистрали. </w:t>
      </w:r>
    </w:p>
    <w:p w14:paraId="12F7794C" w14:textId="77777777" w:rsidR="00E37B9D" w:rsidRPr="00E37B9D" w:rsidRDefault="00E37B9D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3AF51946" w14:textId="77777777" w:rsidR="00E37B9D" w:rsidRPr="00E37B9D" w:rsidRDefault="00E37B9D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  <w:r w:rsidRPr="00E37B9D">
        <w:rPr>
          <w:rStyle w:val="FontStyle49"/>
          <w:rFonts w:ascii="Times New Roman" w:hAnsi="Times New Roman" w:cs="Times New Roman"/>
          <w:lang w:eastAsia="en-US"/>
        </w:rPr>
        <w:t xml:space="preserve">7.4 </w:t>
      </w:r>
      <w:r w:rsidRPr="00E37B9D">
        <w:rPr>
          <w:rStyle w:val="FontStyle47"/>
          <w:rFonts w:ascii="Times New Roman" w:hAnsi="Times New Roman" w:cs="Times New Roman"/>
          <w:b/>
          <w:sz w:val="24"/>
          <w:szCs w:val="24"/>
          <w:lang w:eastAsia="en-US"/>
        </w:rPr>
        <w:t xml:space="preserve">Кабели </w:t>
      </w:r>
      <w:r w:rsidRPr="00E37B9D">
        <w:rPr>
          <w:rStyle w:val="FontStyle42"/>
          <w:rFonts w:ascii="Times New Roman" w:hAnsi="Times New Roman" w:cs="Times New Roman"/>
          <w:color w:val="auto"/>
          <w:sz w:val="24"/>
          <w:szCs w:val="24"/>
          <w:lang w:eastAsia="en-US"/>
        </w:rPr>
        <w:t>с</w:t>
      </w:r>
      <w:r w:rsidRPr="00E37B9D">
        <w:rPr>
          <w:rStyle w:val="FontStyle42"/>
          <w:rFonts w:ascii="Times New Roman" w:hAnsi="Times New Roman" w:cs="Times New Roman"/>
          <w:color w:val="auto"/>
          <w:sz w:val="24"/>
          <w:szCs w:val="24"/>
        </w:rPr>
        <w:t>вязи</w:t>
      </w:r>
      <w:r w:rsidRPr="00E37B9D">
        <w:rPr>
          <w:rStyle w:val="FontStyle47"/>
          <w:rFonts w:ascii="Times New Roman" w:hAnsi="Times New Roman" w:cs="Times New Roman"/>
          <w:b/>
          <w:sz w:val="24"/>
          <w:szCs w:val="24"/>
          <w:lang w:eastAsia="en-US"/>
        </w:rPr>
        <w:t xml:space="preserve"> для мониторинга и контроля</w:t>
      </w:r>
    </w:p>
    <w:p w14:paraId="4CFA14E7" w14:textId="0E99BBB4" w:rsidR="00E37B9D" w:rsidRDefault="00E37B9D" w:rsidP="00A62FBF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Инфраструктура кабелей связи должна использовать фиксированную кабельную инфраструктуру (т.е. в соответствии с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11801-6 или специализированного применения) в кабельных подсистемах в одно маршрутной архитектуре. </w:t>
      </w:r>
      <w:bookmarkStart w:id="19" w:name="bookmark46"/>
      <w:r w:rsidRPr="00A62FBF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Любое необходимое резервирование должно обеспечиваться количеством SO (сервисных выходов), установленных в помещениях центра обработки данных. </w:t>
      </w:r>
    </w:p>
    <w:p w14:paraId="3AC2A4EF" w14:textId="77777777" w:rsidR="001F22D9" w:rsidRPr="00A62FBF" w:rsidRDefault="001F22D9" w:rsidP="00A62FBF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0694179B" w14:textId="77777777" w:rsidR="00E37B9D" w:rsidRPr="00E37B9D" w:rsidRDefault="00E37B9D" w:rsidP="00E37B9D">
      <w:pPr>
        <w:pStyle w:val="Style26"/>
        <w:widowControl/>
        <w:ind w:firstLine="720"/>
        <w:rPr>
          <w:rStyle w:val="FontStyle49"/>
          <w:rFonts w:ascii="Times New Roman" w:hAnsi="Times New Roman" w:cs="Times New Roman"/>
          <w:color w:val="FF0000"/>
          <w:lang w:eastAsia="en-US"/>
        </w:rPr>
      </w:pPr>
      <w:r w:rsidRPr="00E37B9D">
        <w:rPr>
          <w:rStyle w:val="FontStyle49"/>
          <w:rFonts w:ascii="Times New Roman" w:hAnsi="Times New Roman" w:cs="Times New Roman"/>
          <w:lang w:eastAsia="en-US"/>
        </w:rPr>
        <w:t>8</w:t>
      </w:r>
      <w:bookmarkEnd w:id="19"/>
      <w:r w:rsidRPr="00E37B9D">
        <w:rPr>
          <w:rStyle w:val="FontStyle49"/>
          <w:rFonts w:ascii="Times New Roman" w:hAnsi="Times New Roman" w:cs="Times New Roman"/>
          <w:lang w:eastAsia="en-US"/>
        </w:rPr>
        <w:t xml:space="preserve"> Маршруты и системы маршрутов для кабелей связи</w:t>
      </w:r>
    </w:p>
    <w:p w14:paraId="7A5A4CE7" w14:textId="77777777" w:rsidR="00E37B9D" w:rsidRPr="00E37B9D" w:rsidRDefault="00E37B9D" w:rsidP="00E37B9D">
      <w:pPr>
        <w:pStyle w:val="Style26"/>
        <w:widowControl/>
        <w:ind w:firstLine="720"/>
        <w:rPr>
          <w:rStyle w:val="FontStyle49"/>
          <w:rFonts w:ascii="Times New Roman" w:hAnsi="Times New Roman" w:cs="Times New Roman"/>
          <w:lang w:eastAsia="en-US"/>
        </w:rPr>
      </w:pPr>
      <w:r w:rsidRPr="00E37B9D">
        <w:rPr>
          <w:rStyle w:val="FontStyle49"/>
          <w:rFonts w:ascii="Times New Roman" w:hAnsi="Times New Roman" w:cs="Times New Roman"/>
          <w:lang w:eastAsia="en-US"/>
        </w:rPr>
        <w:t xml:space="preserve">8.1 Общие положения </w:t>
      </w:r>
    </w:p>
    <w:p w14:paraId="75453193" w14:textId="4551FDC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Для минимизации негативного воздействия на эффективную работу систем кондиционирования воздуха требуется тщательное планирование маршрутов прокладки кабелей связи, изоляции </w:t>
      </w:r>
      <w:r w:rsid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и механизмов замыкания (см.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hyperlink w:anchor="bookmark52" w:history="1"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пункт 10</w:t>
        </w:r>
      </w:hyperlink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). </w:t>
      </w:r>
    </w:p>
    <w:p w14:paraId="7A8BD7C0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Требования к проектированию, изложенные в настоящем пункте, должны быть реализованы с использованием общих и специальных требований к центрам обработки данных стандарта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14763-2.</w:t>
      </w:r>
    </w:p>
    <w:p w14:paraId="61E0CA9F" w14:textId="77777777" w:rsidR="00E37B9D" w:rsidRPr="00E37B9D" w:rsidRDefault="00E37B9D" w:rsidP="00E37B9D">
      <w:pPr>
        <w:pStyle w:val="Style7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Следует отметить, что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14763-2 также содержит рекомендации, которые могут помочь при проектировании инфраструктуры кабелей связи центра обработки данных в соответствии с настоящим документом.</w:t>
      </w:r>
    </w:p>
    <w:p w14:paraId="07CA28EE" w14:textId="77777777" w:rsidR="00E37B9D" w:rsidRPr="00E37B9D" w:rsidRDefault="00E37B9D" w:rsidP="00E37B9D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</w:p>
    <w:p w14:paraId="7190ECE7" w14:textId="758194D4" w:rsidR="00E37B9D" w:rsidRDefault="00E37B9D" w:rsidP="00E37B9D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  <w:r w:rsidRPr="00E37B9D">
        <w:rPr>
          <w:rStyle w:val="FontStyle49"/>
          <w:rFonts w:ascii="Times New Roman" w:hAnsi="Times New Roman" w:cs="Times New Roman"/>
          <w:lang w:eastAsia="en-US"/>
        </w:rPr>
        <w:t>8.2 Маршруты</w:t>
      </w:r>
    </w:p>
    <w:p w14:paraId="07378B8B" w14:textId="77777777" w:rsidR="001F22D9" w:rsidRPr="00E37B9D" w:rsidRDefault="001F22D9" w:rsidP="00E37B9D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</w:p>
    <w:p w14:paraId="5FDD4DD5" w14:textId="77777777" w:rsidR="00E37B9D" w:rsidRPr="00E37B9D" w:rsidRDefault="00E37B9D" w:rsidP="00E37B9D">
      <w:pPr>
        <w:pStyle w:val="Style15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8.2.1 Маршруты внешнего обслуживания</w:t>
      </w:r>
    </w:p>
    <w:p w14:paraId="47FFBE38" w14:textId="77777777" w:rsidR="00E37B9D" w:rsidRPr="00E37B9D" w:rsidRDefault="00E37B9D" w:rsidP="00E37B9D">
      <w:pPr>
        <w:pStyle w:val="Style15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8.2.1.1 Требования </w:t>
      </w:r>
    </w:p>
    <w:p w14:paraId="39313C04" w14:textId="77777777" w:rsidR="00E37B9D" w:rsidRPr="00E37B9D" w:rsidRDefault="00E37B9D" w:rsidP="00E37B9D">
      <w:pPr>
        <w:pStyle w:val="Style15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Класс доступности для всего комплекса помещений и инфраструктур центра обработки данных позволяет определить необходимость в:</w:t>
      </w:r>
    </w:p>
    <w:p w14:paraId="30D83ED8" w14:textId="77777777" w:rsidR="00E37B9D" w:rsidRPr="00E37B9D" w:rsidRDefault="00E37B9D" w:rsidP="00E37B9D">
      <w:pPr>
        <w:pStyle w:val="Style15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нескольких поставщиков услуг;</w:t>
      </w:r>
    </w:p>
    <w:p w14:paraId="72EFB2B1" w14:textId="77777777" w:rsidR="00E37B9D" w:rsidRPr="00E37B9D" w:rsidRDefault="00E37B9D" w:rsidP="00E37B9D">
      <w:pPr>
        <w:pStyle w:val="Style15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b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помещениях нескольких поставщиков услуг (т. е. операторских площадок или центральных офисов);</w:t>
      </w:r>
    </w:p>
    <w:p w14:paraId="70A7226A" w14:textId="77777777" w:rsidR="00E37B9D" w:rsidRPr="00E37B9D" w:rsidRDefault="00E37B9D" w:rsidP="00E37B9D">
      <w:pPr>
        <w:pStyle w:val="Style15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lastRenderedPageBreak/>
        <w:t>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различных маршрутах от каждого из помещений поставщиков услуг;</w:t>
      </w:r>
    </w:p>
    <w:p w14:paraId="56E02EEC" w14:textId="77777777" w:rsidR="00E37B9D" w:rsidRPr="00E37B9D" w:rsidRDefault="00E37B9D" w:rsidP="00E37B9D">
      <w:pPr>
        <w:pStyle w:val="Style15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нескольких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BEF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(кабельных вводов в производственное помещение);</w:t>
      </w:r>
    </w:p>
    <w:p w14:paraId="7174FBA8" w14:textId="77777777" w:rsidR="00E37B9D" w:rsidRPr="00E37B9D" w:rsidRDefault="00E37B9D" w:rsidP="00E37B9D">
      <w:pPr>
        <w:pStyle w:val="Style15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e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нескольких входных комнат.</w:t>
      </w:r>
    </w:p>
    <w:p w14:paraId="2FE759C3" w14:textId="77777777" w:rsidR="00E37B9D" w:rsidRPr="00E37B9D" w:rsidRDefault="003A2265" w:rsidP="00E37B9D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hyperlink w:anchor="bookmark26" w:history="1">
        <w:r w:rsidR="00E37B9D"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Пункт 7</w:t>
        </w:r>
      </w:hyperlink>
      <w:r w:rsidR="00E37B9D" w:rsidRPr="001F22D9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="00E37B9D"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должен использоваться для определения и разработки концепции резервирования, при предоставлении внешних телекоммуникационных услуг. Следует рассмотреть возможность обеспечения защиты от сбоев в одной или нескольких частях кабельной инфраструктуры путем реализации:</w:t>
      </w:r>
    </w:p>
    <w:p w14:paraId="596B5FE3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1) нескольких внешних сетевых интерфейсов;</w:t>
      </w:r>
    </w:p>
    <w:p w14:paraId="074A5D56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2) соединений между внешними, сетевыми интерфейсами;</w:t>
      </w:r>
    </w:p>
    <w:p w14:paraId="4AEB65DD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3) нескольких соединений между внешними сетевыми интерфейсами и главными, промежуточными и </w:t>
      </w:r>
      <w:bookmarkStart w:id="20" w:name="_Hlk87481271"/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зональными</w:t>
      </w:r>
      <w:bookmarkEnd w:id="20"/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распределителями (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MD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,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и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);</w:t>
      </w:r>
    </w:p>
    <w:p w14:paraId="43AF9CE9" w14:textId="77777777" w:rsidR="00E37B9D" w:rsidRPr="00E37B9D" w:rsidRDefault="00E37B9D" w:rsidP="00E37B9D">
      <w:pPr>
        <w:pStyle w:val="Style15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4) множества маршрутов между внешними сетевыми интерфейсами и главными и промежуточными и зональными распределителями (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MDs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,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IDs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и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ZDs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).</w:t>
      </w:r>
    </w:p>
    <w:p w14:paraId="54123432" w14:textId="77777777" w:rsidR="001F22D9" w:rsidRDefault="001F22D9" w:rsidP="00E37B9D">
      <w:pPr>
        <w:pStyle w:val="Style15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43237761" w14:textId="78F11727" w:rsidR="00E37B9D" w:rsidRPr="00E37B9D" w:rsidRDefault="00E37B9D" w:rsidP="00E37B9D">
      <w:pPr>
        <w:pStyle w:val="Style15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8.2.1.2 Рекомендации</w:t>
      </w:r>
    </w:p>
    <w:p w14:paraId="42A78AD2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Нет.</w:t>
      </w:r>
    </w:p>
    <w:p w14:paraId="3085782D" w14:textId="77777777" w:rsidR="00E37B9D" w:rsidRPr="00E37B9D" w:rsidRDefault="00E37B9D" w:rsidP="00E37B9D">
      <w:pPr>
        <w:pStyle w:val="Style15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8.2.2 Маршруты центров обработки данных</w:t>
      </w:r>
    </w:p>
    <w:p w14:paraId="0B6020AE" w14:textId="77777777" w:rsidR="00E37B9D" w:rsidRPr="00E37B9D" w:rsidRDefault="00E37B9D" w:rsidP="00E37B9D">
      <w:pPr>
        <w:pStyle w:val="Style15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8.2.2.1 Рекомендации</w:t>
      </w:r>
    </w:p>
    <w:p w14:paraId="01D26DE2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Проектирование маршрутов должно быть согласовано с проектировщиками других служб.</w:t>
      </w:r>
    </w:p>
    <w:p w14:paraId="00CE3333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Должны применяться требования стандарта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TS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22237-2 для маршрутов в центрах обработки данных.</w:t>
      </w:r>
    </w:p>
    <w:p w14:paraId="018ED292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Класс доступности для всего набора средств и инфраструктур центра обработки данных дает рекомендации для определения необходимости в:</w:t>
      </w:r>
    </w:p>
    <w:p w14:paraId="5F30E780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нескольких компьютерных залов и других помещений, обслуживаемых кабелями компьютерного зала;</w:t>
      </w:r>
    </w:p>
    <w:p w14:paraId="722DF69D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b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иерархических резервированных зон распределения внутри компьютерного(ых) зала(ов);</w:t>
      </w:r>
    </w:p>
    <w:p w14:paraId="685AE4A3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разделении резервных областей с использованием различных зон противопожарной защиты (противопожарная зона);</w:t>
      </w:r>
    </w:p>
    <w:p w14:paraId="020227F2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независимых маршрутах для каждой резервируемой области. Выбранный Класс доступности для прокладки кабелей в помещении компьютерного зала </w:t>
      </w:r>
      <w:r w:rsidRPr="001F22D9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>(</w:t>
      </w:r>
      <w:hyperlink w:anchor="bookmark27" w:history="1"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таблица 1</w:t>
        </w:r>
      </w:hyperlink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), должен использоваться для определения и проектирования маршрутов центра обработки данных. Следует рассмотреть возможность обеспечения защиты от сбоев в одной или нескольких частях кабельной инфраструктуры путем внедрения:</w:t>
      </w:r>
    </w:p>
    <w:p w14:paraId="27C32384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1) множества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MD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(главных распределителей);</w:t>
      </w:r>
    </w:p>
    <w:p w14:paraId="04364611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2) множества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(промежуточных распределителей);</w:t>
      </w:r>
    </w:p>
    <w:p w14:paraId="312AACC1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3) множества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(зональных распределителей); </w:t>
      </w:r>
    </w:p>
    <w:p w14:paraId="4D3232E4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4) множества маршрутов между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MD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;</w:t>
      </w:r>
    </w:p>
    <w:p w14:paraId="19D7394F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5) множества маршрутов между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; </w:t>
      </w:r>
    </w:p>
    <w:p w14:paraId="70BE556D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6) множества маршрутов между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;</w:t>
      </w:r>
    </w:p>
    <w:p w14:paraId="50E02C9C" w14:textId="77777777" w:rsidR="00E37B9D" w:rsidRPr="00E37B9D" w:rsidRDefault="00E37B9D" w:rsidP="00E37B9D">
      <w:pPr>
        <w:pStyle w:val="Style14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7) множества маршрутов между каждым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MD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и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;</w:t>
      </w:r>
    </w:p>
    <w:p w14:paraId="431C39CF" w14:textId="77777777" w:rsidR="00E37B9D" w:rsidRPr="00E37B9D" w:rsidRDefault="00E37B9D" w:rsidP="00E37B9D">
      <w:pPr>
        <w:pStyle w:val="Style14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8) множества маршрутов между каждым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MD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и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;</w:t>
      </w:r>
    </w:p>
    <w:p w14:paraId="2CE28B93" w14:textId="77777777" w:rsidR="00E37B9D" w:rsidRPr="00E37B9D" w:rsidRDefault="00E37B9D" w:rsidP="00E37B9D">
      <w:pPr>
        <w:pStyle w:val="Style14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9) множества маршрутов между каждым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и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.</w:t>
      </w:r>
    </w:p>
    <w:p w14:paraId="0A1143EC" w14:textId="77777777" w:rsidR="00E37B9D" w:rsidRPr="00E37B9D" w:rsidRDefault="00E37B9D" w:rsidP="00E37B9D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8.2.2.2 Общие рекомендации</w:t>
      </w:r>
    </w:p>
    <w:p w14:paraId="53676D14" w14:textId="77777777" w:rsidR="00E37B9D" w:rsidRPr="00E37B9D" w:rsidRDefault="00E37B9D" w:rsidP="00E37B9D">
      <w:pPr>
        <w:pStyle w:val="Style7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Подвесные телекоммуникационные кабели могут повысить эффективность охлаждения и рекомендуются там, где позволяет высота потолков, поскольку они могут существенно снизить потери воздушного потока из-за препятствий и турбулентности, вызванных прокладкой кабелей под полом и прокладкой кабельных маршрутов.</w:t>
      </w:r>
    </w:p>
    <w:p w14:paraId="41D088E2" w14:textId="77777777" w:rsidR="00E37B9D" w:rsidRPr="00E37B9D" w:rsidRDefault="00E37B9D" w:rsidP="00E37B9D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</w:p>
    <w:p w14:paraId="7820202A" w14:textId="596933E9" w:rsidR="00E37B9D" w:rsidRDefault="00E37B9D" w:rsidP="00E37B9D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  <w:r w:rsidRPr="00E37B9D">
        <w:rPr>
          <w:rStyle w:val="FontStyle49"/>
          <w:rFonts w:ascii="Times New Roman" w:hAnsi="Times New Roman" w:cs="Times New Roman"/>
          <w:lang w:eastAsia="en-US"/>
        </w:rPr>
        <w:t>8.3 Маршрутные системы</w:t>
      </w:r>
    </w:p>
    <w:p w14:paraId="33F95201" w14:textId="77777777" w:rsidR="001F22D9" w:rsidRPr="00E37B9D" w:rsidRDefault="001F22D9" w:rsidP="00E37B9D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</w:p>
    <w:p w14:paraId="037ED1D7" w14:textId="77777777" w:rsidR="00E37B9D" w:rsidRPr="00E37B9D" w:rsidRDefault="00E37B9D" w:rsidP="00E37B9D">
      <w:pPr>
        <w:pStyle w:val="Style15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8.3.1 Требования к маршрутным системам центра обработки данных</w:t>
      </w:r>
    </w:p>
    <w:p w14:paraId="3344CBD8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При проектировании кабельных систем должны учитываться требования безопасности, применимые к данным, которые предполагается передавать по кабелю (смотреть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TS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22237-6).</w:t>
      </w:r>
    </w:p>
    <w:p w14:paraId="714CF3C9" w14:textId="77777777" w:rsidR="00E37B9D" w:rsidRPr="00E37B9D" w:rsidRDefault="00E37B9D" w:rsidP="00E37B9D">
      <w:pPr>
        <w:pStyle w:val="Style15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Системы маршрута не должны располагаться под системами трубопроводов, за исключением трубопроводов, используемых для систем охлаждения и пожаротушения. Это требование также применяется в других помещениях центра обработки данных.</w:t>
      </w:r>
    </w:p>
    <w:p w14:paraId="30314973" w14:textId="77777777" w:rsidR="00E37B9D" w:rsidRPr="00E37B9D" w:rsidRDefault="00E37B9D" w:rsidP="00E37B9D">
      <w:pPr>
        <w:pStyle w:val="Style15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8.3.2 Отверстия плитки фальшполов</w:t>
      </w:r>
    </w:p>
    <w:p w14:paraId="6DDB9C1D" w14:textId="77777777" w:rsidR="00E37B9D" w:rsidRPr="00E37B9D" w:rsidRDefault="00E37B9D" w:rsidP="00E37B9D">
      <w:pPr>
        <w:pStyle w:val="Style15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Должны применяться требования стандарта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TS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22237-2 для систем фальшполов.</w:t>
      </w:r>
    </w:p>
    <w:p w14:paraId="1D00EE7C" w14:textId="77777777" w:rsidR="00E37B9D" w:rsidRPr="00E37B9D" w:rsidRDefault="00E37B9D" w:rsidP="00E37B9D">
      <w:pPr>
        <w:pStyle w:val="Style15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8.3.3 Системы прокладки кабеля</w:t>
      </w:r>
    </w:p>
    <w:p w14:paraId="47C9DEE4" w14:textId="77777777" w:rsidR="00E37B9D" w:rsidRPr="00E37B9D" w:rsidRDefault="00E37B9D" w:rsidP="00E37B9D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8.3.3.1 Общие положения</w:t>
      </w:r>
    </w:p>
    <w:p w14:paraId="2678B47C" w14:textId="77777777" w:rsidR="00E37B9D" w:rsidRPr="00E37B9D" w:rsidRDefault="00E37B9D" w:rsidP="00E37B9D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8.3.3.1.1 Требования</w:t>
      </w:r>
    </w:p>
    <w:p w14:paraId="7FB0C2D9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В дополнение к требованиям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14763-2 особое внимание обращается на следующее:</w:t>
      </w:r>
    </w:p>
    <w:p w14:paraId="3B2FFBD0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системы маршрутов должны иметь достаточную пропускную способность для обеспечения определенного максимального уровня пропускной способности;</w:t>
      </w:r>
    </w:p>
    <w:p w14:paraId="3ADC3381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b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системы маршрутов должны иметь возможность хранения в слабо натянутом состоянии;</w:t>
      </w:r>
    </w:p>
    <w:p w14:paraId="2CB0A6A5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системы маршрутов должны иметь контроль радиуса изгиба; </w:t>
      </w:r>
    </w:p>
    <w:p w14:paraId="0FF5C60F" w14:textId="77777777" w:rsidR="00E37B9D" w:rsidRPr="00E37B9D" w:rsidRDefault="00E37B9D" w:rsidP="00E37B9D">
      <w:pPr>
        <w:pStyle w:val="Style8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системы маршрутов, не обеспечивающие непрерывную поддержку (например, сетка, корзина, крюки и т.д.), должны рассматриваться только для не вертикальных маршрутов, если:</w:t>
      </w:r>
    </w:p>
    <w:p w14:paraId="62BBF72D" w14:textId="77777777" w:rsidR="00E37B9D" w:rsidRPr="00E37B9D" w:rsidRDefault="00E37B9D" w:rsidP="00E37B9D">
      <w:pPr>
        <w:pStyle w:val="Style8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- кабель, который должен быть размещен, подходит для неконтактной поддержки;</w:t>
      </w:r>
    </w:p>
    <w:p w14:paraId="60066F5C" w14:textId="77777777" w:rsidR="00E37B9D" w:rsidRPr="00E37B9D" w:rsidRDefault="00E37B9D" w:rsidP="00E37B9D">
      <w:pPr>
        <w:pStyle w:val="Style8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- оператору центра обработки данных должен быть предоставлен список приемлемых комбинаций систем маршрутов и кабелей;</w:t>
      </w:r>
    </w:p>
    <w:p w14:paraId="71EAF97B" w14:textId="77777777" w:rsidR="00E37B9D" w:rsidRPr="00E37B9D" w:rsidRDefault="00E37B9D" w:rsidP="00E37B9D">
      <w:pPr>
        <w:pStyle w:val="Style14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- применяются смягчающие меры, например, сеть кабелей.</w:t>
      </w:r>
    </w:p>
    <w:p w14:paraId="5E71D473" w14:textId="77777777" w:rsidR="00E37B9D" w:rsidRPr="00E37B9D" w:rsidRDefault="00E37B9D" w:rsidP="00E37B9D">
      <w:pPr>
        <w:pStyle w:val="Style14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При проектировании систем маршрутов должны учитываться требования безопасности, применимые к данным, которые планируется передавать по кабелю (смотреть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TS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22237-6).</w:t>
      </w:r>
    </w:p>
    <w:p w14:paraId="4FF027DA" w14:textId="77777777" w:rsidR="00E37B9D" w:rsidRPr="00E37B9D" w:rsidRDefault="00E37B9D" w:rsidP="00E37B9D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8.3.3.1.2 Рекомендации</w:t>
      </w:r>
    </w:p>
    <w:p w14:paraId="4B35BB7F" w14:textId="77777777" w:rsidR="00E37B9D" w:rsidRPr="00E37B9D" w:rsidRDefault="00E37B9D" w:rsidP="00E37B9D">
      <w:pPr>
        <w:pStyle w:val="Style14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Список допустимых комбинаций систем маршрутов и кабелей должен быть предоставлен оператору центра обработки данных.</w:t>
      </w:r>
    </w:p>
    <w:p w14:paraId="6766E727" w14:textId="77777777" w:rsidR="00E37B9D" w:rsidRPr="00E37B9D" w:rsidRDefault="00E37B9D" w:rsidP="00E37B9D">
      <w:pPr>
        <w:pStyle w:val="Style14"/>
        <w:widowControl/>
        <w:ind w:firstLine="720"/>
        <w:jc w:val="both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8.3.3.2 Требования к подпольным системам</w:t>
      </w:r>
    </w:p>
    <w:p w14:paraId="71BEB236" w14:textId="77777777" w:rsidR="00E37B9D" w:rsidRPr="00E37B9D" w:rsidRDefault="00E37B9D" w:rsidP="00E37B9D">
      <w:pPr>
        <w:pStyle w:val="Style7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bookmarkStart w:id="21" w:name="bookmark50"/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Должны применяться требования стандарта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TS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22237-2 для систем фальшполов.</w:t>
      </w:r>
    </w:p>
    <w:p w14:paraId="3BC7A2CD" w14:textId="77777777" w:rsidR="00E37B9D" w:rsidRPr="00E37B9D" w:rsidRDefault="00E37B9D" w:rsidP="00E37B9D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</w:p>
    <w:p w14:paraId="74BD5C93" w14:textId="0AF52B25" w:rsidR="00E37B9D" w:rsidRDefault="00E37B9D" w:rsidP="00E37B9D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  <w:r w:rsidRPr="00E37B9D">
        <w:rPr>
          <w:rStyle w:val="FontStyle49"/>
          <w:rFonts w:ascii="Times New Roman" w:hAnsi="Times New Roman" w:cs="Times New Roman"/>
          <w:lang w:eastAsia="en-US"/>
        </w:rPr>
        <w:t>9</w:t>
      </w:r>
      <w:bookmarkEnd w:id="21"/>
      <w:r w:rsidRPr="00E37B9D">
        <w:rPr>
          <w:rStyle w:val="FontStyle49"/>
          <w:rFonts w:ascii="Times New Roman" w:hAnsi="Times New Roman" w:cs="Times New Roman"/>
          <w:lang w:eastAsia="en-US"/>
        </w:rPr>
        <w:t xml:space="preserve"> Шкафы и блоки для помещения компьютерного зала</w:t>
      </w:r>
    </w:p>
    <w:p w14:paraId="7A84E8B4" w14:textId="77777777" w:rsidR="000E5581" w:rsidRPr="00E37B9D" w:rsidRDefault="000E5581" w:rsidP="00E37B9D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</w:p>
    <w:p w14:paraId="1F9565E5" w14:textId="06E0E8B9" w:rsidR="00E37B9D" w:rsidRDefault="00E37B9D" w:rsidP="00E37B9D">
      <w:pPr>
        <w:pStyle w:val="Style30"/>
        <w:widowControl/>
        <w:rPr>
          <w:rStyle w:val="FontStyle47"/>
          <w:rFonts w:ascii="Times New Roman" w:hAnsi="Times New Roman" w:cs="Times New Roman"/>
          <w:b/>
          <w:sz w:val="24"/>
          <w:szCs w:val="24"/>
          <w:lang w:eastAsia="en-US"/>
        </w:rPr>
      </w:pPr>
      <w:r w:rsidRPr="00E37B9D">
        <w:rPr>
          <w:rStyle w:val="FontStyle49"/>
          <w:rFonts w:ascii="Times New Roman" w:hAnsi="Times New Roman" w:cs="Times New Roman"/>
          <w:lang w:eastAsia="en-US"/>
        </w:rPr>
        <w:t xml:space="preserve">9.1 </w:t>
      </w:r>
      <w:r w:rsidRPr="00E37B9D">
        <w:rPr>
          <w:rStyle w:val="FontStyle47"/>
          <w:rFonts w:ascii="Times New Roman" w:hAnsi="Times New Roman" w:cs="Times New Roman"/>
          <w:b/>
          <w:sz w:val="24"/>
          <w:szCs w:val="24"/>
          <w:lang w:eastAsia="en-US"/>
        </w:rPr>
        <w:t>Общие требования</w:t>
      </w:r>
    </w:p>
    <w:p w14:paraId="7D4CC098" w14:textId="77777777" w:rsidR="000E5581" w:rsidRPr="00E37B9D" w:rsidRDefault="000E5581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4172CAA6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Шкафы и блоки должны быть выбраны таким образом, чтобы:</w:t>
      </w:r>
    </w:p>
    <w:p w14:paraId="6BD50E94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обеспечивать вектор роста для будущих технологий и требований к мощности центра обработки данных;</w:t>
      </w:r>
    </w:p>
    <w:p w14:paraId="679D4085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b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обеспечивать надлежащую раскладку кабелей и функциональность радиуса изгиба;</w:t>
      </w:r>
    </w:p>
    <w:p w14:paraId="16C118CB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обеспечивать и поддерживать адекватную вентиляцию и охлаждение для оборудования, которое будет в них размещено (смотреть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/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TS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22237-4).</w:t>
      </w:r>
    </w:p>
    <w:p w14:paraId="08E0DB7F" w14:textId="77777777" w:rsidR="00E37B9D" w:rsidRPr="00E37B9D" w:rsidRDefault="00E37B9D" w:rsidP="00E37B9D">
      <w:pPr>
        <w:pStyle w:val="Style30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Шкафы, блоки и рамки должны быть снабжены фитингами для прокладки кабеля и шнура.</w:t>
      </w:r>
    </w:p>
    <w:p w14:paraId="35515002" w14:textId="77777777" w:rsidR="00E37B9D" w:rsidRPr="00E37B9D" w:rsidRDefault="00E37B9D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0B773166" w14:textId="0E31ADB1" w:rsidR="00E37B9D" w:rsidRDefault="00E37B9D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  <w:r w:rsidRPr="00E37B9D">
        <w:rPr>
          <w:rStyle w:val="FontStyle49"/>
          <w:rFonts w:ascii="Times New Roman" w:hAnsi="Times New Roman" w:cs="Times New Roman"/>
          <w:lang w:eastAsia="en-US"/>
        </w:rPr>
        <w:t>9.2 Требования к размерам</w:t>
      </w:r>
    </w:p>
    <w:p w14:paraId="22E106DD" w14:textId="77777777" w:rsidR="000E5581" w:rsidRPr="00E37B9D" w:rsidRDefault="000E5581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76AED345" w14:textId="2A24A6D9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Минимальная ширина шкафов/блоков, используемых для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CPL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и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ZPL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, должна составлять </w:t>
      </w:r>
      <w:smartTag w:uri="urn:schemas-microsoft-com:office:smarttags" w:element="metricconverter">
        <w:smartTagPr>
          <w:attr w:name="ProductID" w:val="0,8 м"/>
        </w:smartTagPr>
        <w:r w:rsidRPr="00E37B9D">
          <w:rPr>
            <w:rStyle w:val="FontStyle47"/>
            <w:rFonts w:ascii="Times New Roman" w:hAnsi="Times New Roman" w:cs="Times New Roman"/>
            <w:sz w:val="24"/>
            <w:szCs w:val="24"/>
            <w:lang w:eastAsia="en-US"/>
          </w:rPr>
          <w:t>0,8 м</w:t>
        </w:r>
      </w:smartTag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, предпочти</w:t>
      </w:r>
      <w:r w:rsid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тельнее большая ширина (см.</w:t>
      </w:r>
      <w:r w:rsidRPr="001F22D9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hyperlink w:anchor="bookmark26" w:history="1"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пункт 7</w:t>
        </w:r>
      </w:hyperlink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). </w:t>
      </w:r>
    </w:p>
    <w:p w14:paraId="2BEBE744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Минимальная ширина шкафов/блоков, используемых для оборудования, должна соответствовать текущим и будущим требованиям по разводке кабеля. Рекомендуется ширина </w:t>
      </w:r>
      <w:smartTag w:uri="urn:schemas-microsoft-com:office:smarttags" w:element="metricconverter">
        <w:smartTagPr>
          <w:attr w:name="ProductID" w:val="0,8 м"/>
        </w:smartTagPr>
        <w:r w:rsidRPr="00E37B9D">
          <w:rPr>
            <w:rStyle w:val="FontStyle47"/>
            <w:rFonts w:ascii="Times New Roman" w:hAnsi="Times New Roman" w:cs="Times New Roman"/>
            <w:sz w:val="24"/>
            <w:szCs w:val="24"/>
            <w:lang w:eastAsia="en-US"/>
          </w:rPr>
          <w:t>0,8 м</w:t>
        </w:r>
      </w:smartTag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. </w:t>
      </w:r>
    </w:p>
    <w:p w14:paraId="1413F672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Минимальная глубина шкафов/боков, используемых для оборудования, должна соответствовать текущим и будущим размерам оборудования. Рекомендуется глубина </w:t>
      </w:r>
      <w:smartTag w:uri="urn:schemas-microsoft-com:office:smarttags" w:element="metricconverter">
        <w:smartTagPr>
          <w:attr w:name="ProductID" w:val="1,2 м"/>
        </w:smartTagPr>
        <w:r w:rsidRPr="00E37B9D">
          <w:rPr>
            <w:rStyle w:val="FontStyle47"/>
            <w:rFonts w:ascii="Times New Roman" w:hAnsi="Times New Roman" w:cs="Times New Roman"/>
            <w:sz w:val="24"/>
            <w:szCs w:val="24"/>
            <w:lang w:eastAsia="en-US"/>
          </w:rPr>
          <w:t>1,2 м</w:t>
        </w:r>
      </w:smartTag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.</w:t>
      </w:r>
    </w:p>
    <w:p w14:paraId="5CE2259D" w14:textId="5B21ADF2" w:rsidR="00E37B9D" w:rsidRDefault="00E37B9D" w:rsidP="00E37B9D">
      <w:pPr>
        <w:pStyle w:val="Style30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Шкафы и блоки не должны располагаться под трубопроводными системами (как по причине разрыва, так и по причине скопления конденсата), за исключением трубопроводов, используемых для систем охлаждения и пожаротушения. Это требование распространяется и на другие помещения центра обработки данных. Во избежание смешивания горячего и холодного воздуха в неиспользуемых местах шкафов следует устанавливать запирающие панели.</w:t>
      </w:r>
    </w:p>
    <w:p w14:paraId="361AF1F5" w14:textId="77777777" w:rsidR="001F22D9" w:rsidRPr="00E37B9D" w:rsidRDefault="001F22D9" w:rsidP="00E37B9D">
      <w:pPr>
        <w:pStyle w:val="Style30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6AC9ECB2" w14:textId="24AE29B1" w:rsidR="00E37B9D" w:rsidRDefault="00E37B9D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  <w:r w:rsidRPr="00E37B9D">
        <w:rPr>
          <w:rStyle w:val="FontStyle49"/>
          <w:rFonts w:ascii="Times New Roman" w:hAnsi="Times New Roman" w:cs="Times New Roman"/>
          <w:lang w:eastAsia="en-US"/>
        </w:rPr>
        <w:t xml:space="preserve">9.3 Рекомендации </w:t>
      </w:r>
    </w:p>
    <w:p w14:paraId="4882206D" w14:textId="77777777" w:rsidR="000E5581" w:rsidRPr="00E37B9D" w:rsidRDefault="000E5581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5F8A61BF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Следует рассмотреть следующие методы разводки кабелей:</w:t>
      </w:r>
    </w:p>
    <w:p w14:paraId="5AD4CA9B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для систем с низкой плотностью на одну единицу блока горизонтальной разводки кабеля должна приходиться одна единица блока точек подключения;</w:t>
      </w:r>
    </w:p>
    <w:p w14:paraId="306D7D91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b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для систем высокой плотности, горизонтальные системы кабельной проводки, требующие установки в блок, должны быть заменены на системы кабельной проводки без использования единиц блоков;</w:t>
      </w:r>
    </w:p>
    <w:p w14:paraId="7376F4AC" w14:textId="77777777" w:rsidR="00E37B9D" w:rsidRPr="00E37B9D" w:rsidRDefault="00E37B9D" w:rsidP="00E37B9D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мощность вертикальной кабельной проводки в шкафах должна вдвое превышать площадь поперечного сечения прокладываемых кабелей при полной мощности шкафов/блоков;</w:t>
      </w:r>
    </w:p>
    <w:p w14:paraId="359551E3" w14:textId="77777777" w:rsidR="00E37B9D" w:rsidRPr="00E37B9D" w:rsidRDefault="00E37B9D" w:rsidP="00E37B9D">
      <w:pPr>
        <w:pStyle w:val="Style30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bookmarkStart w:id="22" w:name="bookmark51"/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d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шкафы могут потребовать дополнительной глубины или ширины для обеспечения адекватной вертикальной проводки кабелей.</w:t>
      </w:r>
    </w:p>
    <w:p w14:paraId="3C733E6B" w14:textId="77777777" w:rsidR="00E37B9D" w:rsidRPr="00E37B9D" w:rsidRDefault="00E37B9D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2C2E5741" w14:textId="78A87B96" w:rsidR="00E37B9D" w:rsidRDefault="00E37B9D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  <w:r w:rsidRPr="00E37B9D">
        <w:rPr>
          <w:rStyle w:val="FontStyle49"/>
          <w:rFonts w:ascii="Times New Roman" w:hAnsi="Times New Roman" w:cs="Times New Roman"/>
          <w:lang w:eastAsia="en-US"/>
        </w:rPr>
        <w:t>1</w:t>
      </w:r>
      <w:bookmarkEnd w:id="22"/>
      <w:r w:rsidRPr="00E37B9D">
        <w:rPr>
          <w:rStyle w:val="FontStyle49"/>
          <w:rFonts w:ascii="Times New Roman" w:hAnsi="Times New Roman" w:cs="Times New Roman"/>
          <w:lang w:eastAsia="en-US"/>
        </w:rPr>
        <w:t>0 Документация и план качества</w:t>
      </w:r>
    </w:p>
    <w:p w14:paraId="729A178F" w14:textId="77777777" w:rsidR="000E5581" w:rsidRPr="00E37B9D" w:rsidRDefault="000E5581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08D61DED" w14:textId="77B61FDD" w:rsidR="00E37B9D" w:rsidRDefault="00E37B9D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  <w:r w:rsidRPr="00E37B9D">
        <w:rPr>
          <w:rStyle w:val="FontStyle49"/>
          <w:rFonts w:ascii="Times New Roman" w:hAnsi="Times New Roman" w:cs="Times New Roman"/>
          <w:lang w:eastAsia="en-US"/>
        </w:rPr>
        <w:t>10.1 Требования к документации</w:t>
      </w:r>
    </w:p>
    <w:p w14:paraId="20F1488A" w14:textId="77777777" w:rsidR="000E5581" w:rsidRPr="00E37B9D" w:rsidRDefault="000E5581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1946C140" w14:textId="77777777" w:rsidR="00E37B9D" w:rsidRPr="00E37B9D" w:rsidRDefault="00E37B9D" w:rsidP="00E37B9D">
      <w:pPr>
        <w:pStyle w:val="Style30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Документация установки должна соответствовать стандарту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14763-2.</w:t>
      </w:r>
    </w:p>
    <w:p w14:paraId="4A7077E9" w14:textId="77777777" w:rsidR="00E37B9D" w:rsidRPr="00E37B9D" w:rsidRDefault="00E37B9D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57B5004F" w14:textId="3138AB93" w:rsidR="00E37B9D" w:rsidRDefault="00E37B9D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  <w:r w:rsidRPr="00E37B9D">
        <w:rPr>
          <w:rStyle w:val="FontStyle49"/>
          <w:rFonts w:ascii="Times New Roman" w:hAnsi="Times New Roman" w:cs="Times New Roman"/>
          <w:lang w:eastAsia="en-US"/>
        </w:rPr>
        <w:t>10.2 Рекомендации по документации</w:t>
      </w:r>
    </w:p>
    <w:p w14:paraId="661AFDFE" w14:textId="77777777" w:rsidR="000E5581" w:rsidRPr="00E37B9D" w:rsidRDefault="000E5581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55D9A84C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Схема идентификации шкафов, рамок и блоков должна использовать систему координат сетки, основанную на сетке фальшпола.</w:t>
      </w:r>
    </w:p>
    <w:p w14:paraId="1A1A3E08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В тех случаях, когда фальшпола не существует, следует создать сетку по проходам и шкафам, рамкам и блокам. Схема идентификатора должна также идентифицировать блок до расположения точек подключения/механизмов замыкания; пример одной такой схемы приведен в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TR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14763-2-1.</w:t>
      </w:r>
    </w:p>
    <w:p w14:paraId="7BCA8B40" w14:textId="77777777" w:rsidR="00E37B9D" w:rsidRPr="00E37B9D" w:rsidRDefault="00E37B9D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244D07FE" w14:textId="42B0A3CB" w:rsidR="00E37B9D" w:rsidRDefault="00E37B9D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  <w:r w:rsidRPr="00E37B9D">
        <w:rPr>
          <w:rStyle w:val="FontStyle49"/>
          <w:rFonts w:ascii="Times New Roman" w:hAnsi="Times New Roman" w:cs="Times New Roman"/>
          <w:lang w:eastAsia="en-US"/>
        </w:rPr>
        <w:t>10.3 Требования к плану качества</w:t>
      </w:r>
    </w:p>
    <w:p w14:paraId="0D886EE0" w14:textId="77777777" w:rsidR="000E5581" w:rsidRPr="00E37B9D" w:rsidRDefault="000E5581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3A386AEC" w14:textId="77777777" w:rsidR="00E37B9D" w:rsidRPr="00E37B9D" w:rsidRDefault="00E37B9D" w:rsidP="00E37B9D">
      <w:pPr>
        <w:pStyle w:val="Style30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План качества установки должен соответствовать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14763-2. Дополнительные требования к плану качества находятся на рассмотрении.</w:t>
      </w:r>
    </w:p>
    <w:p w14:paraId="216ABCCC" w14:textId="387FB997" w:rsidR="00E37B9D" w:rsidRDefault="00E37B9D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16FF9DCA" w14:textId="2FA79152" w:rsidR="00D20A24" w:rsidRDefault="00D20A24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4A7ED20D" w14:textId="77777777" w:rsidR="00D20A24" w:rsidRPr="00E37B9D" w:rsidRDefault="00D20A24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16D9A884" w14:textId="408C45CE" w:rsidR="00E37B9D" w:rsidRDefault="00E37B9D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  <w:r w:rsidRPr="00E37B9D">
        <w:rPr>
          <w:rStyle w:val="FontStyle49"/>
          <w:rFonts w:ascii="Times New Roman" w:hAnsi="Times New Roman" w:cs="Times New Roman"/>
          <w:lang w:eastAsia="en-US"/>
        </w:rPr>
        <w:lastRenderedPageBreak/>
        <w:t xml:space="preserve">11 Проводка и эксплуатация инфраструктуры кабелей связи </w:t>
      </w:r>
    </w:p>
    <w:p w14:paraId="605EBAEA" w14:textId="77777777" w:rsidR="000E5581" w:rsidRPr="00E37B9D" w:rsidRDefault="000E5581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37229197" w14:textId="77777777" w:rsidR="00E37B9D" w:rsidRPr="00E37B9D" w:rsidRDefault="00E37B9D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  <w:r w:rsidRPr="00E37B9D">
        <w:rPr>
          <w:rStyle w:val="FontStyle49"/>
          <w:rFonts w:ascii="Times New Roman" w:hAnsi="Times New Roman" w:cs="Times New Roman"/>
          <w:lang w:eastAsia="en-US"/>
        </w:rPr>
        <w:t xml:space="preserve">11.1 Общие положения </w:t>
      </w:r>
    </w:p>
    <w:p w14:paraId="44382C31" w14:textId="08F05C4F" w:rsidR="00E37B9D" w:rsidRPr="00E37B9D" w:rsidRDefault="00E37B9D" w:rsidP="00E37B9D">
      <w:pPr>
        <w:pStyle w:val="Style30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Смотреть </w:t>
      </w:r>
      <w:r w:rsidR="000C2D9F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СТ РК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TS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22237-7.</w:t>
      </w:r>
    </w:p>
    <w:p w14:paraId="3A042194" w14:textId="77777777" w:rsidR="00E37B9D" w:rsidRPr="00E37B9D" w:rsidRDefault="00E37B9D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4B88F312" w14:textId="1D282B2D" w:rsidR="00E37B9D" w:rsidRDefault="00E37B9D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  <w:r w:rsidRPr="00E37B9D">
        <w:rPr>
          <w:rStyle w:val="FontStyle49"/>
          <w:rFonts w:ascii="Times New Roman" w:hAnsi="Times New Roman" w:cs="Times New Roman"/>
          <w:lang w:eastAsia="en-US"/>
        </w:rPr>
        <w:t>11.2 Автоматизированные системы управления инфраструктурой</w:t>
      </w:r>
    </w:p>
    <w:p w14:paraId="290D14A5" w14:textId="77777777" w:rsidR="000E5581" w:rsidRPr="00E37B9D" w:rsidRDefault="000E5581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5FE1DE3E" w14:textId="77777777" w:rsidR="00E37B9D" w:rsidRPr="00E37B9D" w:rsidRDefault="00E37B9D" w:rsidP="00E37B9D">
      <w:pPr>
        <w:pStyle w:val="Style30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Системы автоматизированного управления инфраструктурой (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AIM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), предлагающие документирование в реальном времени и эффективное управление физическим уровнем, следует рассматривать в целях обеспечения доступности и эксплуатации. В идеале, функциональность этих систем должна быть интегрирована в существующие или планируемые инструменты управления центром обработки данных, обеспечивающие общее управление инфраструктурой.</w:t>
      </w:r>
    </w:p>
    <w:p w14:paraId="7717CF28" w14:textId="42C12410" w:rsidR="00E37B9D" w:rsidRDefault="00E37B9D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06914E69" w14:textId="77777777" w:rsidR="001F22D9" w:rsidRPr="00E37B9D" w:rsidRDefault="001F22D9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45E6920C" w14:textId="14986934" w:rsidR="00E37B9D" w:rsidRDefault="00E37B9D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  <w:r w:rsidRPr="00E37B9D">
        <w:rPr>
          <w:rStyle w:val="FontStyle49"/>
          <w:rFonts w:ascii="Times New Roman" w:hAnsi="Times New Roman" w:cs="Times New Roman"/>
          <w:lang w:eastAsia="en-US"/>
        </w:rPr>
        <w:t>11.3 Волоконно-оптические кабели</w:t>
      </w:r>
    </w:p>
    <w:p w14:paraId="3608B3C7" w14:textId="77777777" w:rsidR="000E5581" w:rsidRPr="00E37B9D" w:rsidRDefault="000E5581" w:rsidP="00E37B9D">
      <w:pPr>
        <w:pStyle w:val="Style30"/>
        <w:widowControl/>
        <w:rPr>
          <w:rStyle w:val="FontStyle49"/>
          <w:rFonts w:ascii="Times New Roman" w:hAnsi="Times New Roman" w:cs="Times New Roman"/>
          <w:lang w:eastAsia="en-US"/>
        </w:rPr>
      </w:pPr>
    </w:p>
    <w:p w14:paraId="397DA423" w14:textId="77777777" w:rsidR="00E37B9D" w:rsidRPr="00E37B9D" w:rsidRDefault="00E37B9D" w:rsidP="00E37B9D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Для поддержания характеристик соединения оптического волокна и предотвращения повреждения торцевых поверхностей оптического волокна, как кабелей, так и оборудования, торцевые поверхности оптического волокна должны быть проверены на наличие удаляемых загрязнений, которые должны быть удалены до установления любого соединения. Оборудование для проверки указано в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61300-3-35, а процедуры очистки, при необходимости, указаны в 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TR</w:t>
      </w:r>
      <w:r w:rsidRPr="00E37B9D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62627-01.</w:t>
      </w:r>
    </w:p>
    <w:p w14:paraId="7DC6B29F" w14:textId="10027F9A" w:rsidR="00B6629A" w:rsidRDefault="00B6629A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4AE5EB05" w14:textId="68EDC3BC" w:rsidR="000E5581" w:rsidRDefault="000E5581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047AEED3" w14:textId="745B35D6" w:rsidR="000E5581" w:rsidRDefault="000E5581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6A2D44A2" w14:textId="075E38D6" w:rsidR="000E5581" w:rsidRDefault="000E5581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44B7126E" w14:textId="7797F6D4" w:rsidR="000E5581" w:rsidRDefault="000E5581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1BE529E4" w14:textId="49F7F285" w:rsidR="000E5581" w:rsidRDefault="000E5581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481FC676" w14:textId="4CFA17AE" w:rsidR="000E5581" w:rsidRDefault="000E5581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316B5803" w14:textId="217FA10F" w:rsidR="000E5581" w:rsidRDefault="000E5581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385273F9" w14:textId="0735B1D4" w:rsidR="000E5581" w:rsidRDefault="000E5581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31F3C6FE" w14:textId="3BDF99B5" w:rsidR="000E5581" w:rsidRDefault="000E5581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0C1884DB" w14:textId="58319DE3" w:rsidR="000E5581" w:rsidRDefault="000E5581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0282E104" w14:textId="54506882" w:rsidR="000E5581" w:rsidRDefault="000E5581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2BC62024" w14:textId="6898E4B0" w:rsidR="000E5581" w:rsidRDefault="000E5581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4C8A15A5" w14:textId="317C4B6A" w:rsidR="000E5581" w:rsidRDefault="000E5581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0865E0E7" w14:textId="22D9A060" w:rsidR="000E5581" w:rsidRDefault="000E5581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11EA372E" w14:textId="5AAB3E4B" w:rsidR="000E5581" w:rsidRDefault="000E5581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7681B8BB" w14:textId="7C5D4B0C" w:rsidR="000E5581" w:rsidRDefault="000E5581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22150FC3" w14:textId="2834E373" w:rsidR="000E5581" w:rsidRDefault="000E5581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100674DE" w14:textId="0D735217" w:rsidR="000E5581" w:rsidRDefault="000E5581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1C20F275" w14:textId="15BB8EED" w:rsidR="000E5581" w:rsidRDefault="000E5581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5766C974" w14:textId="4571DA3D" w:rsidR="000E5581" w:rsidRDefault="000E5581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3BCE431B" w14:textId="435A4085" w:rsidR="000E5581" w:rsidRDefault="000E5581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7869F412" w14:textId="5A795AB8" w:rsidR="00D46CC0" w:rsidRDefault="00D46CC0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7C9A190F" w14:textId="5E07A5F2" w:rsidR="00D46CC0" w:rsidRDefault="00D46CC0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66761F9C" w14:textId="7B057F57" w:rsidR="00D46CC0" w:rsidRDefault="00D46CC0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1CF32218" w14:textId="7D51DF0D" w:rsidR="00D46CC0" w:rsidRDefault="00D46CC0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48E6E3DE" w14:textId="7A74C176" w:rsidR="00D46CC0" w:rsidRDefault="00D46CC0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6C2EC7F2" w14:textId="5024386D" w:rsidR="00D46CC0" w:rsidRDefault="00D46CC0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189598D3" w14:textId="77777777" w:rsidR="00D46CC0" w:rsidRDefault="00D46CC0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13A6DF61" w14:textId="589760D9" w:rsidR="000E5581" w:rsidRDefault="000E5581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1D02ABE5" w14:textId="77777777" w:rsidR="000E5581" w:rsidRPr="000E5581" w:rsidRDefault="000E5581" w:rsidP="000E5581">
      <w:pPr>
        <w:pStyle w:val="Style12"/>
        <w:widowControl/>
        <w:jc w:val="center"/>
        <w:rPr>
          <w:rStyle w:val="FontStyle4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  <w:r w:rsidRPr="000E5581">
        <w:rPr>
          <w:rStyle w:val="FontStyle46"/>
          <w:rFonts w:ascii="Times New Roman" w:hAnsi="Times New Roman" w:cs="Times New Roman"/>
          <w:b/>
          <w:i w:val="0"/>
          <w:sz w:val="24"/>
          <w:szCs w:val="24"/>
          <w:lang w:eastAsia="en-US"/>
        </w:rPr>
        <w:t xml:space="preserve">Приложение </w:t>
      </w:r>
      <w:r w:rsidRPr="000E5581">
        <w:rPr>
          <w:rStyle w:val="FontStyle46"/>
          <w:rFonts w:ascii="Times New Roman" w:hAnsi="Times New Roman" w:cs="Times New Roman"/>
          <w:b/>
          <w:i w:val="0"/>
          <w:sz w:val="24"/>
          <w:szCs w:val="24"/>
          <w:lang w:val="en-US" w:eastAsia="en-US"/>
        </w:rPr>
        <w:t>A</w:t>
      </w:r>
    </w:p>
    <w:p w14:paraId="0A892219" w14:textId="77777777" w:rsidR="000E5581" w:rsidRPr="000E5581" w:rsidRDefault="000E5581" w:rsidP="000E5581">
      <w:pPr>
        <w:pStyle w:val="Style19"/>
        <w:widowControl/>
        <w:jc w:val="center"/>
        <w:rPr>
          <w:rStyle w:val="FontStyle43"/>
          <w:rFonts w:ascii="Times New Roman" w:hAnsi="Times New Roman" w:cs="Times New Roman"/>
          <w:b w:val="0"/>
          <w:i/>
          <w:sz w:val="24"/>
          <w:szCs w:val="24"/>
          <w:lang w:eastAsia="en-US"/>
        </w:rPr>
      </w:pPr>
      <w:r w:rsidRPr="000E5581">
        <w:rPr>
          <w:rStyle w:val="FontStyle43"/>
          <w:rFonts w:ascii="Times New Roman" w:hAnsi="Times New Roman" w:cs="Times New Roman"/>
          <w:b w:val="0"/>
          <w:i/>
          <w:sz w:val="24"/>
          <w:szCs w:val="24"/>
          <w:lang w:eastAsia="en-US"/>
        </w:rPr>
        <w:t>(обязательное)</w:t>
      </w:r>
    </w:p>
    <w:p w14:paraId="49EDD703" w14:textId="77777777" w:rsidR="000E5581" w:rsidRPr="000E5581" w:rsidRDefault="000E5581" w:rsidP="000E5581">
      <w:pPr>
        <w:pStyle w:val="Style12"/>
        <w:widowControl/>
        <w:jc w:val="center"/>
        <w:rPr>
          <w:rStyle w:val="FontStyle46"/>
          <w:rFonts w:ascii="Times New Roman" w:hAnsi="Times New Roman" w:cs="Times New Roman"/>
          <w:sz w:val="24"/>
          <w:szCs w:val="24"/>
          <w:lang w:eastAsia="en-US"/>
        </w:rPr>
      </w:pPr>
    </w:p>
    <w:p w14:paraId="445E5995" w14:textId="77777777" w:rsidR="000E5581" w:rsidRPr="000E5581" w:rsidRDefault="000E5581" w:rsidP="000E5581">
      <w:pPr>
        <w:pStyle w:val="Style12"/>
        <w:widowControl/>
        <w:jc w:val="center"/>
        <w:rPr>
          <w:rStyle w:val="FontStyle4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  <w:r w:rsidRPr="000E5581">
        <w:rPr>
          <w:rStyle w:val="FontStyle46"/>
          <w:rFonts w:ascii="Times New Roman" w:hAnsi="Times New Roman" w:cs="Times New Roman"/>
          <w:b/>
          <w:i w:val="0"/>
          <w:sz w:val="24"/>
          <w:szCs w:val="24"/>
          <w:lang w:eastAsia="en-US"/>
        </w:rPr>
        <w:t xml:space="preserve">Концепции проекта прокладки кабелей </w:t>
      </w:r>
    </w:p>
    <w:p w14:paraId="729F6FDC" w14:textId="77777777" w:rsidR="000E5581" w:rsidRPr="000E5581" w:rsidRDefault="000E5581" w:rsidP="000E5581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</w:p>
    <w:p w14:paraId="699336BE" w14:textId="77777777" w:rsidR="000E5581" w:rsidRPr="000E5581" w:rsidRDefault="000E5581" w:rsidP="000E5581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  <w:r w:rsidRPr="000E5581">
        <w:rPr>
          <w:rStyle w:val="FontStyle49"/>
          <w:rFonts w:ascii="Times New Roman" w:hAnsi="Times New Roman" w:cs="Times New Roman"/>
          <w:lang w:val="en-US" w:eastAsia="en-US"/>
        </w:rPr>
        <w:t>A</w:t>
      </w:r>
      <w:r w:rsidRPr="000E5581">
        <w:rPr>
          <w:rStyle w:val="FontStyle49"/>
          <w:rFonts w:ascii="Times New Roman" w:hAnsi="Times New Roman" w:cs="Times New Roman"/>
          <w:lang w:eastAsia="en-US"/>
        </w:rPr>
        <w:t xml:space="preserve">.1 Общие положения </w:t>
      </w:r>
    </w:p>
    <w:p w14:paraId="4FA7FF8C" w14:textId="77777777" w:rsidR="000E5581" w:rsidRPr="000E5581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В настоящем приложении представлены концепции проектирования для различных конфигураций рядов оборудования, в соответствии с Классами доступности с 1 по 4 для кабелей связи.</w:t>
      </w:r>
    </w:p>
    <w:p w14:paraId="7B03869B" w14:textId="77777777" w:rsidR="000E5581" w:rsidRPr="000E5581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На </w:t>
      </w:r>
      <w:hyperlink w:anchor="bookmark54" w:history="1"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 xml:space="preserve">рисунке </w:t>
        </w:r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val="en-US" w:eastAsia="en-US"/>
          </w:rPr>
          <w:t>A</w:t>
        </w:r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.1</w:t>
        </w:r>
      </w:hyperlink>
      <w:r w:rsidRPr="000E5581">
        <w:rPr>
          <w:rStyle w:val="FontStyle47"/>
          <w:rFonts w:ascii="Times New Roman" w:hAnsi="Times New Roman" w:cs="Times New Roman"/>
          <w:color w:val="053CF5"/>
          <w:sz w:val="24"/>
          <w:szCs w:val="24"/>
          <w:u w:val="single"/>
          <w:lang w:eastAsia="en-US"/>
        </w:rPr>
        <w:t xml:space="preserve">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показаны условные обозначения, используемые на </w:t>
      </w:r>
      <w:hyperlink w:anchor="bookmark55" w:history="1"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 xml:space="preserve">рисунках </w:t>
        </w:r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val="en-US" w:eastAsia="en-US"/>
          </w:rPr>
          <w:t>A</w:t>
        </w:r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.2</w:t>
        </w:r>
      </w:hyperlink>
      <w:r w:rsidRPr="000E5581">
        <w:rPr>
          <w:rStyle w:val="FontStyle47"/>
          <w:rFonts w:ascii="Times New Roman" w:hAnsi="Times New Roman" w:cs="Times New Roman"/>
          <w:color w:val="053CF5"/>
          <w:sz w:val="24"/>
          <w:szCs w:val="24"/>
          <w:lang w:eastAsia="en-US"/>
        </w:rPr>
        <w:t xml:space="preserve">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по </w:t>
      </w:r>
      <w:hyperlink w:anchor="bookmark62" w:history="1"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val="en-US" w:eastAsia="en-US"/>
          </w:rPr>
          <w:t>A</w:t>
        </w:r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.9</w:t>
        </w:r>
      </w:hyperlink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. </w:t>
      </w:r>
    </w:p>
    <w:p w14:paraId="514FE5F6" w14:textId="77777777" w:rsidR="000E5581" w:rsidRPr="000E5581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0135FFBD" w14:textId="38266074" w:rsidR="000E5581" w:rsidRPr="00D46CC0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0"/>
          <w:szCs w:val="20"/>
          <w:lang w:eastAsia="en-US"/>
        </w:rPr>
      </w:pPr>
      <w:r w:rsidRPr="00D46CC0">
        <w:rPr>
          <w:rStyle w:val="FontStyle47"/>
          <w:rFonts w:ascii="Times New Roman" w:hAnsi="Times New Roman" w:cs="Times New Roman"/>
          <w:sz w:val="20"/>
          <w:szCs w:val="20"/>
          <w:lang w:eastAsia="en-US"/>
        </w:rPr>
        <w:t>П</w:t>
      </w:r>
      <w:r w:rsidR="00D46CC0">
        <w:rPr>
          <w:rStyle w:val="FontStyle47"/>
          <w:rFonts w:ascii="Times New Roman" w:hAnsi="Times New Roman" w:cs="Times New Roman"/>
          <w:sz w:val="20"/>
          <w:szCs w:val="20"/>
          <w:lang w:eastAsia="en-US"/>
        </w:rPr>
        <w:t>римечание -</w:t>
      </w:r>
      <w:r w:rsidRPr="00D46CC0">
        <w:rPr>
          <w:rStyle w:val="FontStyle47"/>
          <w:rFonts w:ascii="Times New Roman" w:hAnsi="Times New Roman" w:cs="Times New Roman"/>
          <w:sz w:val="20"/>
          <w:szCs w:val="20"/>
          <w:lang w:eastAsia="en-US"/>
        </w:rPr>
        <w:t xml:space="preserve"> Интерфейсы обычно размещаются в коммутационных панелях.</w:t>
      </w:r>
    </w:p>
    <w:p w14:paraId="0FA0A252" w14:textId="77777777" w:rsidR="000E5581" w:rsidRPr="00D46CC0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0"/>
          <w:szCs w:val="20"/>
          <w:lang w:eastAsia="en-US"/>
        </w:rPr>
      </w:pPr>
    </w:p>
    <w:p w14:paraId="64ED97CE" w14:textId="7313D2F1" w:rsidR="000E5581" w:rsidRPr="000E5581" w:rsidRDefault="000E5581" w:rsidP="000E5581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Fonts w:ascii="Times New Roman" w:hAnsi="Times New Roman"/>
          <w:noProof/>
        </w:rPr>
        <w:drawing>
          <wp:inline distT="0" distB="0" distL="0" distR="0" wp14:anchorId="41AAAE46" wp14:editId="4BEC9642">
            <wp:extent cx="5572125" cy="3619500"/>
            <wp:effectExtent l="0" t="0" r="9525" b="0"/>
            <wp:docPr id="458" name="Рисунок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Рисунок 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.1 </w:t>
      </w:r>
      <w:r w:rsidRPr="00494939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- 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Символы сетевых элементов</w:t>
      </w:r>
    </w:p>
    <w:p w14:paraId="09E59AFC" w14:textId="77777777" w:rsidR="000E5581" w:rsidRPr="000E5581" w:rsidRDefault="000E5581" w:rsidP="000E5581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487768F3" w14:textId="77777777" w:rsidR="000E5581" w:rsidRPr="000E5581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Fonts w:ascii="Times New Roman" w:hAnsi="Times New Roman" w:cs="Times New Roman"/>
        </w:rPr>
        <w:t xml:space="preserve">На </w:t>
      </w:r>
      <w:hyperlink w:anchor="bookmark56" w:history="1"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 xml:space="preserve">рисунках </w:t>
        </w:r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val="en-US" w:eastAsia="en-US"/>
          </w:rPr>
          <w:t>A</w:t>
        </w:r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.3</w:t>
        </w:r>
      </w:hyperlink>
      <w:r w:rsidRPr="000E5581">
        <w:rPr>
          <w:rStyle w:val="FontStyle47"/>
          <w:rFonts w:ascii="Times New Roman" w:hAnsi="Times New Roman" w:cs="Times New Roman"/>
          <w:color w:val="053CF5"/>
          <w:sz w:val="24"/>
          <w:szCs w:val="24"/>
          <w:lang w:eastAsia="en-US"/>
        </w:rPr>
        <w:t xml:space="preserve">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по </w:t>
      </w:r>
      <w:hyperlink w:anchor="bookmark62" w:history="1"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val="en-US" w:eastAsia="en-US"/>
          </w:rPr>
          <w:t>A</w:t>
        </w:r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.9</w:t>
        </w:r>
      </w:hyperlink>
      <w:r w:rsidRPr="000E5581">
        <w:rPr>
          <w:rStyle w:val="FontStyle47"/>
          <w:rFonts w:ascii="Times New Roman" w:hAnsi="Times New Roman" w:cs="Times New Roman"/>
          <w:color w:val="053CF5"/>
          <w:sz w:val="24"/>
          <w:szCs w:val="24"/>
          <w:lang w:eastAsia="en-US"/>
        </w:rPr>
        <w:t xml:space="preserve"> </w:t>
      </w:r>
      <w:r w:rsidRPr="000E5581">
        <w:rPr>
          <w:rFonts w:ascii="Times New Roman" w:hAnsi="Times New Roman" w:cs="Times New Roman"/>
        </w:rPr>
        <w:t xml:space="preserve">показаны НЗ ISO/IEC 11801-5, но интерфейсы также могут быть интерфейсами для прокладки кабелей, специализированного применения. </w:t>
      </w:r>
    </w:p>
    <w:p w14:paraId="2801FCFC" w14:textId="77777777" w:rsidR="000E5581" w:rsidRPr="000E5581" w:rsidRDefault="000E5581" w:rsidP="000E5581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</w:p>
    <w:p w14:paraId="6F5306B1" w14:textId="77777777" w:rsidR="000E5581" w:rsidRPr="000E5581" w:rsidRDefault="000E5581" w:rsidP="000E5581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  <w:r w:rsidRPr="000E5581">
        <w:rPr>
          <w:rStyle w:val="FontStyle49"/>
          <w:rFonts w:ascii="Times New Roman" w:hAnsi="Times New Roman" w:cs="Times New Roman"/>
          <w:lang w:val="en-US" w:eastAsia="en-US"/>
        </w:rPr>
        <w:t>A</w:t>
      </w:r>
      <w:r w:rsidRPr="000E5581">
        <w:rPr>
          <w:rStyle w:val="FontStyle49"/>
          <w:rFonts w:ascii="Times New Roman" w:hAnsi="Times New Roman" w:cs="Times New Roman"/>
          <w:lang w:eastAsia="en-US"/>
        </w:rPr>
        <w:t>.2 Концепция прокладки кабелей Класса 1</w:t>
      </w:r>
    </w:p>
    <w:p w14:paraId="5F34A883" w14:textId="77777777" w:rsidR="000E5581" w:rsidRPr="000E5581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Fonts w:ascii="Times New Roman" w:hAnsi="Times New Roman" w:cs="Times New Roman"/>
        </w:rPr>
        <w:t xml:space="preserve">На </w:t>
      </w:r>
      <w:hyperlink w:anchor="bookmark55" w:history="1"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 xml:space="preserve">рисунке </w:t>
        </w:r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val="en-US" w:eastAsia="en-US"/>
          </w:rPr>
          <w:t>A</w:t>
        </w:r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.2</w:t>
        </w:r>
      </w:hyperlink>
      <w:r w:rsidRPr="001F22D9">
        <w:rPr>
          <w:rStyle w:val="FontStyle47"/>
          <w:rFonts w:ascii="Times New Roman" w:hAnsi="Times New Roman" w:cs="Times New Roman"/>
          <w:color w:val="053CF5"/>
          <w:sz w:val="24"/>
          <w:szCs w:val="24"/>
          <w:lang w:eastAsia="en-US"/>
        </w:rPr>
        <w:t xml:space="preserve"> </w:t>
      </w:r>
      <w:r w:rsidRPr="000E5581">
        <w:rPr>
          <w:rFonts w:ascii="Times New Roman" w:hAnsi="Times New Roman" w:cs="Times New Roman"/>
        </w:rPr>
        <w:t xml:space="preserve">показана реализация прокладки кабеля Класса 1 с использованием прокладки </w:t>
      </w:r>
      <w:r w:rsidRPr="000E5581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«</w:t>
      </w:r>
      <w:r w:rsidRPr="000E5581">
        <w:rPr>
          <w:rFonts w:ascii="Times New Roman" w:hAnsi="Times New Roman" w:cs="Times New Roman"/>
        </w:rPr>
        <w:t>двухточечного</w:t>
      </w:r>
      <w:r w:rsidRPr="000E5581">
        <w:rPr>
          <w:rStyle w:val="FontStyle61"/>
          <w:rFonts w:ascii="Times New Roman" w:hAnsi="Times New Roman" w:cs="Times New Roman"/>
          <w:sz w:val="24"/>
          <w:szCs w:val="24"/>
          <w:lang w:eastAsia="en-US"/>
        </w:rPr>
        <w:t>»</w:t>
      </w:r>
      <w:r w:rsidRPr="000E5581">
        <w:rPr>
          <w:rFonts w:ascii="Times New Roman" w:hAnsi="Times New Roman" w:cs="Times New Roman"/>
        </w:rPr>
        <w:t xml:space="preserve"> кабеля. </w:t>
      </w:r>
    </w:p>
    <w:p w14:paraId="02319F4E" w14:textId="77777777" w:rsidR="000E5581" w:rsidRPr="000E5581" w:rsidRDefault="000E5581" w:rsidP="001F22D9">
      <w:pPr>
        <w:pStyle w:val="Style7"/>
        <w:widowControl/>
        <w:jc w:val="center"/>
        <w:rPr>
          <w:rStyle w:val="FontStyle49"/>
          <w:rFonts w:ascii="Times New Roman" w:hAnsi="Times New Roman" w:cs="Times New Roman"/>
          <w:lang w:val="en-US" w:eastAsia="en-US"/>
        </w:rPr>
      </w:pPr>
      <w:r w:rsidRPr="000E5581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E4D5238" wp14:editId="07580BEF">
            <wp:extent cx="3829050" cy="3171825"/>
            <wp:effectExtent l="0" t="0" r="0" b="9525"/>
            <wp:docPr id="459" name="Рисунок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20D393" w14:textId="2B18F2AB" w:rsidR="000E5581" w:rsidRPr="000E5581" w:rsidRDefault="000E5581" w:rsidP="000E5581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Рисунок 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.2 - Пример реализации кабельной системы Класса 1</w:t>
      </w:r>
    </w:p>
    <w:p w14:paraId="56615F2E" w14:textId="77777777" w:rsidR="000E5581" w:rsidRPr="000E5581" w:rsidRDefault="000E5581" w:rsidP="000E5581">
      <w:pPr>
        <w:pStyle w:val="Style7"/>
        <w:widowControl/>
        <w:jc w:val="both"/>
        <w:rPr>
          <w:rStyle w:val="FontStyle49"/>
          <w:rFonts w:ascii="Times New Roman" w:hAnsi="Times New Roman" w:cs="Times New Roman"/>
          <w:lang w:eastAsia="en-US"/>
        </w:rPr>
      </w:pPr>
    </w:p>
    <w:p w14:paraId="708D4B10" w14:textId="159BE593" w:rsidR="000E5581" w:rsidRDefault="000E5581" w:rsidP="000E5581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  <w:r w:rsidRPr="000E5581">
        <w:rPr>
          <w:rStyle w:val="FontStyle49"/>
          <w:rFonts w:ascii="Times New Roman" w:hAnsi="Times New Roman" w:cs="Times New Roman"/>
          <w:lang w:val="en-US" w:eastAsia="en-US"/>
        </w:rPr>
        <w:t>A</w:t>
      </w:r>
      <w:r w:rsidRPr="000E5581">
        <w:rPr>
          <w:rStyle w:val="FontStyle49"/>
          <w:rFonts w:ascii="Times New Roman" w:hAnsi="Times New Roman" w:cs="Times New Roman"/>
          <w:lang w:eastAsia="en-US"/>
        </w:rPr>
        <w:t xml:space="preserve">.3 Концепции прокладки кабеля Класса 2 </w:t>
      </w:r>
    </w:p>
    <w:p w14:paraId="18C2E7B0" w14:textId="77777777" w:rsidR="001F22D9" w:rsidRPr="000E5581" w:rsidRDefault="001F22D9" w:rsidP="000E5581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</w:p>
    <w:p w14:paraId="77859F78" w14:textId="77777777" w:rsidR="000E5581" w:rsidRPr="000E5581" w:rsidRDefault="000E5581" w:rsidP="000E5581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  <w:r w:rsidRPr="000E5581">
        <w:rPr>
          <w:rStyle w:val="FontStyle49"/>
          <w:rFonts w:ascii="Times New Roman" w:hAnsi="Times New Roman" w:cs="Times New Roman"/>
          <w:lang w:val="en-US" w:eastAsia="en-US"/>
        </w:rPr>
        <w:t>A</w:t>
      </w:r>
      <w:r w:rsidRPr="000E5581">
        <w:rPr>
          <w:rStyle w:val="FontStyle49"/>
          <w:rFonts w:ascii="Times New Roman" w:hAnsi="Times New Roman" w:cs="Times New Roman"/>
          <w:lang w:eastAsia="en-US"/>
        </w:rPr>
        <w:t>.3.1 Концепции конца и середины ряда</w:t>
      </w:r>
    </w:p>
    <w:p w14:paraId="5C43A5C5" w14:textId="73889416" w:rsidR="000E5581" w:rsidRPr="000E5581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Концепции сетей конца ряда (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EoR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и середины ряда (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MoR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должны быть реализованы с использованием кабелей Класса 2, в соответствии с</w:t>
      </w:r>
      <w:r w:rsidRPr="001F22D9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hyperlink w:anchor="bookmark32" w:history="1"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рисунком 9</w:t>
        </w:r>
      </w:hyperlink>
      <w:r w:rsidR="001F22D9" w:rsidRPr="001F22D9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и конфигурации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CPL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ZPL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в соответствии с </w:t>
      </w:r>
      <w:hyperlink w:anchor="bookmark37" w:history="1"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рисунком 11</w:t>
        </w:r>
      </w:hyperlink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. </w:t>
      </w:r>
    </w:p>
    <w:p w14:paraId="2A3B550D" w14:textId="77777777" w:rsidR="000E5581" w:rsidRPr="000E5581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Эти две концепции являются предпочтительными для серверных зон, поскольку в будущем такие приложения, как 40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GBase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-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, будут указаны для конфигурации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EoR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MoR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.</w:t>
      </w:r>
    </w:p>
    <w:p w14:paraId="413AAF6F" w14:textId="77777777" w:rsidR="000E5581" w:rsidRPr="000E5581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Кабель класса 2 не обеспечивает резервирования. </w:t>
      </w:r>
    </w:p>
    <w:p w14:paraId="03691BC1" w14:textId="77777777" w:rsidR="000E5581" w:rsidRPr="000E5581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По соображениям бюджета на электроэнергию, концепция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SAN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представляет собой свернутую магистраль.</w:t>
      </w:r>
    </w:p>
    <w:p w14:paraId="725A7A33" w14:textId="77777777" w:rsidR="000E5581" w:rsidRPr="001F22D9" w:rsidRDefault="003A2265" w:rsidP="000E5581">
      <w:pPr>
        <w:pStyle w:val="Style22"/>
        <w:widowControl/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</w:pPr>
      <w:hyperlink w:anchor="bookmark56" w:history="1">
        <w:r w:rsidR="000E5581"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 xml:space="preserve">Рисунок </w:t>
        </w:r>
        <w:r w:rsidR="000E5581"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val="en-US" w:eastAsia="en-US"/>
          </w:rPr>
          <w:t>A</w:t>
        </w:r>
        <w:r w:rsidR="000E5581"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.3</w:t>
        </w:r>
      </w:hyperlink>
      <w:r w:rsidR="000E5581" w:rsidRPr="001F22D9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и </w:t>
      </w:r>
      <w:hyperlink w:anchor="bookmark57" w:history="1">
        <w:r w:rsidR="000E5581"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 xml:space="preserve">рисунок </w:t>
        </w:r>
        <w:r w:rsidR="000E5581"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val="en-US" w:eastAsia="en-US"/>
          </w:rPr>
          <w:t>A</w:t>
        </w:r>
        <w:r w:rsidR="000E5581"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.4</w:t>
        </w:r>
      </w:hyperlink>
      <w:r w:rsidR="000E5581" w:rsidRPr="001F22D9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иллюстрируют концепции </w:t>
      </w:r>
      <w:r w:rsidR="000E5581" w:rsidRPr="001F22D9">
        <w:rPr>
          <w:rStyle w:val="FontStyle47"/>
          <w:rFonts w:ascii="Times New Roman" w:hAnsi="Times New Roman" w:cs="Times New Roman"/>
          <w:color w:val="auto"/>
          <w:sz w:val="24"/>
          <w:szCs w:val="24"/>
          <w:lang w:val="en-US" w:eastAsia="en-US"/>
        </w:rPr>
        <w:t>EoR</w:t>
      </w:r>
      <w:r w:rsidR="000E5581" w:rsidRPr="001F22D9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и </w:t>
      </w:r>
      <w:r w:rsidR="000E5581" w:rsidRPr="001F22D9">
        <w:rPr>
          <w:rStyle w:val="FontStyle47"/>
          <w:rFonts w:ascii="Times New Roman" w:hAnsi="Times New Roman" w:cs="Times New Roman"/>
          <w:color w:val="auto"/>
          <w:sz w:val="24"/>
          <w:szCs w:val="24"/>
          <w:lang w:val="en-US" w:eastAsia="en-US"/>
        </w:rPr>
        <w:t>MoR</w:t>
      </w:r>
      <w:r w:rsidR="000E5581" w:rsidRPr="001F22D9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. </w:t>
      </w:r>
    </w:p>
    <w:p w14:paraId="140EF47C" w14:textId="77777777" w:rsidR="000E5581" w:rsidRPr="001F22D9" w:rsidRDefault="000E5581" w:rsidP="000E5581">
      <w:pPr>
        <w:pStyle w:val="Style14"/>
        <w:widowControl/>
        <w:rPr>
          <w:rStyle w:val="FontStyle42"/>
          <w:rFonts w:ascii="Times New Roman" w:hAnsi="Times New Roman" w:cs="Times New Roman"/>
          <w:color w:val="auto"/>
          <w:sz w:val="24"/>
          <w:szCs w:val="24"/>
          <w:lang w:eastAsia="en-US"/>
        </w:rPr>
      </w:pPr>
    </w:p>
    <w:p w14:paraId="1CC5F990" w14:textId="77777777" w:rsidR="000E5581" w:rsidRPr="000E5581" w:rsidRDefault="000E5581" w:rsidP="000E5581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7203CBD9" w14:textId="77777777" w:rsidR="000E5581" w:rsidRPr="000E5581" w:rsidRDefault="000E5581" w:rsidP="000E5581">
      <w:pPr>
        <w:widowControl/>
        <w:jc w:val="center"/>
        <w:rPr>
          <w:noProof/>
          <w:sz w:val="24"/>
          <w:szCs w:val="24"/>
          <w:lang w:eastAsia="en-US"/>
        </w:rPr>
      </w:pPr>
    </w:p>
    <w:p w14:paraId="16B02910" w14:textId="77777777" w:rsidR="000E5581" w:rsidRPr="000E5581" w:rsidRDefault="000E5581" w:rsidP="000E5581">
      <w:pPr>
        <w:widowControl/>
        <w:jc w:val="center"/>
        <w:rPr>
          <w:noProof/>
          <w:sz w:val="24"/>
          <w:szCs w:val="24"/>
          <w:lang w:eastAsia="en-US"/>
        </w:rPr>
      </w:pPr>
      <w:r w:rsidRPr="000E5581">
        <w:rPr>
          <w:noProof/>
          <w:sz w:val="24"/>
          <w:szCs w:val="24"/>
        </w:rPr>
        <w:lastRenderedPageBreak/>
        <w:drawing>
          <wp:inline distT="0" distB="0" distL="0" distR="0" wp14:anchorId="57CE7E47" wp14:editId="27CF5B50">
            <wp:extent cx="5734050" cy="4181475"/>
            <wp:effectExtent l="0" t="0" r="0" b="9525"/>
            <wp:docPr id="460" name="Рисунок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240D92" w14:textId="078AB1BA" w:rsidR="000E5581" w:rsidRPr="000E5581" w:rsidRDefault="000E5581" w:rsidP="000E5581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Рисунок 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.3 - Пример реализации кабельной системы Класса 2 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t>EoR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</w:t>
      </w:r>
    </w:p>
    <w:p w14:paraId="2529942D" w14:textId="77777777" w:rsidR="000E5581" w:rsidRPr="000E5581" w:rsidRDefault="000E5581" w:rsidP="000E5581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472638D2" w14:textId="77777777" w:rsidR="000E5581" w:rsidRPr="000E5581" w:rsidRDefault="000E5581" w:rsidP="000E5581">
      <w:pPr>
        <w:pStyle w:val="Style14"/>
        <w:widowControl/>
        <w:jc w:val="center"/>
        <w:rPr>
          <w:rFonts w:ascii="Times New Roman" w:hAnsi="Times New Roman"/>
          <w:b/>
          <w:bCs/>
          <w:color w:val="000000"/>
          <w:lang w:val="en-US" w:eastAsia="en-US"/>
        </w:rPr>
      </w:pPr>
      <w:r w:rsidRPr="000E5581">
        <w:rPr>
          <w:rStyle w:val="FontStyle42"/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8EEC6A8" wp14:editId="5B47F684">
            <wp:extent cx="5734050" cy="4057650"/>
            <wp:effectExtent l="0" t="0" r="0" b="0"/>
            <wp:docPr id="461" name="Рисунок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F222B" w14:textId="0BE2C73C" w:rsidR="000E5581" w:rsidRPr="000E5581" w:rsidRDefault="000E5581" w:rsidP="000E5581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Рисунок 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.4 - Пример реализации кабельной системы Класса 2 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t>MoR</w:t>
      </w:r>
    </w:p>
    <w:p w14:paraId="75B9E7E0" w14:textId="77777777" w:rsidR="000E5581" w:rsidRDefault="000E5581" w:rsidP="000E5581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</w:p>
    <w:p w14:paraId="2929446B" w14:textId="77777777" w:rsidR="000E5581" w:rsidRDefault="000E5581" w:rsidP="000E5581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</w:p>
    <w:p w14:paraId="58CEA8D5" w14:textId="532E1004" w:rsidR="000E5581" w:rsidRPr="000E5581" w:rsidRDefault="000E5581" w:rsidP="000E5581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  <w:r w:rsidRPr="000E5581">
        <w:rPr>
          <w:rStyle w:val="FontStyle49"/>
          <w:rFonts w:ascii="Times New Roman" w:hAnsi="Times New Roman" w:cs="Times New Roman"/>
          <w:lang w:val="en-US" w:eastAsia="en-US"/>
        </w:rPr>
        <w:t>A</w:t>
      </w:r>
      <w:r w:rsidRPr="000E5581">
        <w:rPr>
          <w:rStyle w:val="FontStyle49"/>
          <w:rFonts w:ascii="Times New Roman" w:hAnsi="Times New Roman" w:cs="Times New Roman"/>
          <w:lang w:eastAsia="en-US"/>
        </w:rPr>
        <w:t>.3.2 Концепция верхней части блока</w:t>
      </w:r>
    </w:p>
    <w:p w14:paraId="0B2FCBB9" w14:textId="4EE364BC" w:rsidR="000E5581" w:rsidRPr="001F22D9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Концепция построения сетей верхней части блока (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ToR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должна быть реализована с использованием кабелей Класса 2, в соответствии с </w:t>
      </w:r>
      <w:hyperlink w:anchor="bookmark32" w:history="1"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рисунком 9</w:t>
        </w:r>
      </w:hyperlink>
      <w:r w:rsidR="001F22D9" w:rsidRPr="001F22D9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и конфигурацией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CPL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ZPL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, в соответствии с </w:t>
      </w:r>
      <w:hyperlink w:anchor="bookmark37" w:history="1"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рисунком 11</w:t>
        </w:r>
      </w:hyperlink>
      <w:r w:rsidRPr="001F22D9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. </w:t>
      </w:r>
    </w:p>
    <w:p w14:paraId="43A7319A" w14:textId="77777777" w:rsidR="000E5581" w:rsidRPr="000E5581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Кабель класса 2 не обеспечивает резервирования.</w:t>
      </w:r>
    </w:p>
    <w:p w14:paraId="0026C009" w14:textId="77777777" w:rsidR="000E5581" w:rsidRPr="000E5581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По соображениям бюджета на электроэнергию концепция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SAN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представляет собой свернутую магистраль.</w:t>
      </w:r>
    </w:p>
    <w:p w14:paraId="69A1B9A3" w14:textId="7F5FC9AF" w:rsidR="000E5581" w:rsidRPr="000E5581" w:rsidRDefault="003A2265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hyperlink w:anchor="bookmark58" w:history="1">
        <w:r w:rsidR="000E5581"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 xml:space="preserve">Рисунок </w:t>
        </w:r>
        <w:r w:rsidR="000E5581"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val="en-US" w:eastAsia="en-US"/>
          </w:rPr>
          <w:t>A</w:t>
        </w:r>
        <w:r w:rsidR="000E5581"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.5</w:t>
        </w:r>
      </w:hyperlink>
      <w:r w:rsidR="001F22D9" w:rsidRPr="001F22D9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иллюстрирует концепцию 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ToR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. </w:t>
      </w:r>
    </w:p>
    <w:p w14:paraId="7C5B8E09" w14:textId="77777777" w:rsidR="000E5581" w:rsidRPr="000E5581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5F64E61B" w14:textId="77777777" w:rsidR="000E5581" w:rsidRPr="000E5581" w:rsidRDefault="000E5581" w:rsidP="001C438D">
      <w:pPr>
        <w:widowControl/>
        <w:ind w:firstLine="284"/>
        <w:rPr>
          <w:noProof/>
          <w:sz w:val="24"/>
          <w:szCs w:val="24"/>
          <w:lang w:eastAsia="en-US"/>
        </w:rPr>
      </w:pPr>
      <w:r w:rsidRPr="000E5581">
        <w:rPr>
          <w:noProof/>
          <w:sz w:val="24"/>
          <w:szCs w:val="24"/>
        </w:rPr>
        <w:drawing>
          <wp:inline distT="0" distB="0" distL="0" distR="0" wp14:anchorId="72C91DD6" wp14:editId="288A8C8F">
            <wp:extent cx="5734050" cy="3952875"/>
            <wp:effectExtent l="0" t="0" r="0" b="9525"/>
            <wp:docPr id="462" name="Рисунок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C76F2" w14:textId="77777777" w:rsidR="000E5581" w:rsidRPr="000E5581" w:rsidRDefault="000E5581" w:rsidP="000E5581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</w:p>
    <w:p w14:paraId="70CBF349" w14:textId="5D376944" w:rsidR="000E5581" w:rsidRPr="000E5581" w:rsidRDefault="000E5581" w:rsidP="000E5581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Рисунок 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.5 - Пример реализации кабельной системы Класса 2 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t>ToR</w:t>
      </w:r>
    </w:p>
    <w:p w14:paraId="5B411B66" w14:textId="77777777" w:rsidR="000E5581" w:rsidRPr="000E5581" w:rsidRDefault="000E5581" w:rsidP="000E5581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</w:p>
    <w:p w14:paraId="6BC4F6D6" w14:textId="18C92A79" w:rsidR="000E5581" w:rsidRDefault="000E5581" w:rsidP="000E5581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  <w:r w:rsidRPr="000E5581">
        <w:rPr>
          <w:rStyle w:val="FontStyle49"/>
          <w:rFonts w:ascii="Times New Roman" w:hAnsi="Times New Roman" w:cs="Times New Roman"/>
          <w:lang w:val="en-US" w:eastAsia="en-US"/>
        </w:rPr>
        <w:t>A</w:t>
      </w:r>
      <w:r w:rsidRPr="000E5581">
        <w:rPr>
          <w:rStyle w:val="FontStyle49"/>
          <w:rFonts w:ascii="Times New Roman" w:hAnsi="Times New Roman" w:cs="Times New Roman"/>
          <w:lang w:eastAsia="en-US"/>
        </w:rPr>
        <w:t>.4 Концепции прокладки кабелей Класса 3</w:t>
      </w:r>
    </w:p>
    <w:p w14:paraId="786F2D02" w14:textId="77777777" w:rsidR="001F22D9" w:rsidRPr="000E5581" w:rsidRDefault="001F22D9" w:rsidP="000E5581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</w:p>
    <w:p w14:paraId="7E3E6753" w14:textId="77777777" w:rsidR="000E5581" w:rsidRPr="000E5581" w:rsidRDefault="000E5581" w:rsidP="000E5581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  <w:r w:rsidRPr="000E5581">
        <w:rPr>
          <w:rStyle w:val="FontStyle49"/>
          <w:rFonts w:ascii="Times New Roman" w:hAnsi="Times New Roman" w:cs="Times New Roman"/>
          <w:lang w:val="en-US" w:eastAsia="en-US"/>
        </w:rPr>
        <w:t>A</w:t>
      </w:r>
      <w:r w:rsidRPr="000E5581">
        <w:rPr>
          <w:rStyle w:val="FontStyle49"/>
          <w:rFonts w:ascii="Times New Roman" w:hAnsi="Times New Roman" w:cs="Times New Roman"/>
          <w:lang w:eastAsia="en-US"/>
        </w:rPr>
        <w:t>.4.1 Концепции конца и середины ряда</w:t>
      </w:r>
    </w:p>
    <w:p w14:paraId="3B0ED776" w14:textId="77777777" w:rsidR="000E5581" w:rsidRPr="000E5581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Резервные сетевые концепции конца ряда (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EoR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и середины ряда (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MoR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должны быть реализованы с использованием кабелей Класса 3, в соответствии с </w:t>
      </w:r>
      <w:hyperlink w:anchor="bookmark39" w:history="1"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рисунком 12</w:t>
        </w:r>
      </w:hyperlink>
      <w:r w:rsidRPr="000E5581">
        <w:rPr>
          <w:rStyle w:val="FontStyle47"/>
          <w:rFonts w:ascii="Times New Roman" w:hAnsi="Times New Roman" w:cs="Times New Roman"/>
          <w:color w:val="053CF5"/>
          <w:sz w:val="24"/>
          <w:szCs w:val="24"/>
          <w:lang w:eastAsia="en-US"/>
        </w:rPr>
        <w:t xml:space="preserve">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и конфигурации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CPL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ZPL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, в соответствии с</w:t>
      </w:r>
      <w:r w:rsidRPr="001F22D9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hyperlink w:anchor="bookmark37" w:history="1"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рисунком 11</w:t>
        </w:r>
      </w:hyperlink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. </w:t>
      </w:r>
    </w:p>
    <w:p w14:paraId="436C8A88" w14:textId="77777777" w:rsidR="000E5581" w:rsidRPr="000E5581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Эти две концепции являются предпочтительными для серверных зон, поскольку в будущем такие приложения, как 40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GBase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-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, будут указаны для конфигурации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EoR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MoR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.</w:t>
      </w:r>
    </w:p>
    <w:p w14:paraId="360B53E1" w14:textId="77777777" w:rsidR="000E5581" w:rsidRPr="000E5581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Кабель Класса 3 обеспечивает резервирование с несколькими маршрутами.</w:t>
      </w:r>
    </w:p>
    <w:p w14:paraId="6B9DBBB9" w14:textId="77777777" w:rsidR="000E5581" w:rsidRPr="000E5581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По соображениям бюджета электроэнергии, концепция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SAN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представляет собой свернутую магистраль.</w:t>
      </w:r>
    </w:p>
    <w:p w14:paraId="1D379202" w14:textId="77777777" w:rsidR="000E5581" w:rsidRPr="000E5581" w:rsidRDefault="003A2265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hyperlink w:anchor="bookmark59" w:history="1">
        <w:r w:rsidR="000E5581"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 xml:space="preserve">Рисунок </w:t>
        </w:r>
        <w:r w:rsidR="000E5581"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val="en-US" w:eastAsia="en-US"/>
          </w:rPr>
          <w:t>A</w:t>
        </w:r>
        <w:r w:rsidR="000E5581"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.6</w:t>
        </w:r>
      </w:hyperlink>
      <w:r w:rsidR="000E5581" w:rsidRPr="001F22D9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иллюстрирует концепцию 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EoR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. Реализация 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MoR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идентична реализации 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EoR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, за исключением того, что 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ZPL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(т.е. 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ZD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из 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11801-5) находится в середине ряда. </w:t>
      </w:r>
    </w:p>
    <w:p w14:paraId="77E91C7B" w14:textId="77777777" w:rsidR="000E5581" w:rsidRPr="000E5581" w:rsidRDefault="000E5581" w:rsidP="000E5581">
      <w:pPr>
        <w:pStyle w:val="Style22"/>
        <w:widowControl/>
        <w:jc w:val="center"/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</w:pPr>
      <w:r w:rsidRPr="000E5581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63F207D" wp14:editId="1ECE53BF">
            <wp:extent cx="5734050" cy="4676775"/>
            <wp:effectExtent l="0" t="0" r="0" b="9525"/>
            <wp:docPr id="463" name="Рисунок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67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F69F02" w14:textId="58D58091" w:rsidR="000E5581" w:rsidRPr="000E5581" w:rsidRDefault="000E5581" w:rsidP="000E5581">
      <w:pPr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Рисунок 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>.6 - Пример реализации кабельной системы Класса 3</w:t>
      </w:r>
    </w:p>
    <w:p w14:paraId="443EE12C" w14:textId="77777777" w:rsidR="000E5581" w:rsidRPr="000E5581" w:rsidRDefault="000E5581" w:rsidP="000E5581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</w:p>
    <w:p w14:paraId="3B513FD5" w14:textId="77777777" w:rsidR="000E5581" w:rsidRPr="000E5581" w:rsidRDefault="000E5581" w:rsidP="000E5581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  <w:r w:rsidRPr="000E5581">
        <w:rPr>
          <w:rStyle w:val="FontStyle49"/>
          <w:rFonts w:ascii="Times New Roman" w:hAnsi="Times New Roman" w:cs="Times New Roman"/>
          <w:lang w:val="en-US" w:eastAsia="en-US"/>
        </w:rPr>
        <w:t>A</w:t>
      </w:r>
      <w:r w:rsidRPr="000E5581">
        <w:rPr>
          <w:rStyle w:val="FontStyle49"/>
          <w:rFonts w:ascii="Times New Roman" w:hAnsi="Times New Roman" w:cs="Times New Roman"/>
          <w:lang w:eastAsia="en-US"/>
        </w:rPr>
        <w:t>.4.2 Концепция верхней части блока</w:t>
      </w:r>
    </w:p>
    <w:p w14:paraId="370AA8F8" w14:textId="77777777" w:rsidR="000E5581" w:rsidRPr="000E5581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Концепция построения сетей резервирования верхней части блока (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ToR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должна быть реализована с помощью кабелей Класса 3, в соответствии с </w:t>
      </w:r>
      <w:hyperlink w:anchor="bookmark39" w:history="1"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рисунком 12</w:t>
        </w:r>
      </w:hyperlink>
      <w:r w:rsidRPr="001F22D9">
        <w:rPr>
          <w:rStyle w:val="FontStyle47"/>
          <w:rFonts w:ascii="Times New Roman" w:hAnsi="Times New Roman" w:cs="Times New Roman"/>
          <w:color w:val="auto"/>
          <w:sz w:val="24"/>
          <w:szCs w:val="24"/>
          <w:u w:val="single"/>
          <w:lang w:eastAsia="en-US"/>
        </w:rPr>
        <w:t xml:space="preserve">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и конфигурации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CPL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ZPL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, в соответствии с </w:t>
      </w:r>
      <w:hyperlink w:anchor="bookmark37" w:history="1"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рисунком 11</w:t>
        </w:r>
      </w:hyperlink>
      <w:r w:rsidRPr="001F22D9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>.</w:t>
      </w:r>
    </w:p>
    <w:p w14:paraId="2F00FCB9" w14:textId="77777777" w:rsidR="000E5581" w:rsidRPr="000E5581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Кабели Класса 3 обеспечивают резервирование с помощью нескольких маршрутов.</w:t>
      </w:r>
    </w:p>
    <w:p w14:paraId="53EC1BC0" w14:textId="77777777" w:rsidR="000E5581" w:rsidRPr="000E5581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В целях экономии электроэнергии, концепция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SAN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представляет собой свернутую магистраль.</w:t>
      </w:r>
    </w:p>
    <w:p w14:paraId="23F166B9" w14:textId="77777777" w:rsidR="000E5581" w:rsidRPr="000E5581" w:rsidRDefault="003A2265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hyperlink w:anchor="bookmark60" w:history="1">
        <w:r w:rsidR="000E5581"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 xml:space="preserve">Рисунок </w:t>
        </w:r>
        <w:r w:rsidR="000E5581"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val="en-US" w:eastAsia="en-US"/>
          </w:rPr>
          <w:t>A</w:t>
        </w:r>
        <w:r w:rsidR="000E5581"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.7</w:t>
        </w:r>
      </w:hyperlink>
      <w:r w:rsidR="000E5581" w:rsidRPr="001F22D9">
        <w:rPr>
          <w:rStyle w:val="FontStyle47"/>
          <w:rFonts w:ascii="Times New Roman" w:hAnsi="Times New Roman" w:cs="Times New Roman"/>
          <w:color w:val="auto"/>
          <w:sz w:val="24"/>
          <w:szCs w:val="24"/>
          <w:u w:val="single"/>
          <w:lang w:eastAsia="en-US"/>
        </w:rPr>
        <w:t xml:space="preserve"> 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иллюстрирует концепцию 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ToR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. </w:t>
      </w:r>
    </w:p>
    <w:p w14:paraId="7EFE961A" w14:textId="77777777" w:rsidR="000E5581" w:rsidRPr="000E5581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07D16DEB" w14:textId="77777777" w:rsidR="000E5581" w:rsidRPr="000E5581" w:rsidRDefault="000E5581" w:rsidP="000E5581">
      <w:pPr>
        <w:widowControl/>
        <w:ind w:firstLine="0"/>
        <w:jc w:val="center"/>
        <w:rPr>
          <w:noProof/>
          <w:sz w:val="24"/>
          <w:szCs w:val="24"/>
          <w:lang w:eastAsia="en-US"/>
        </w:rPr>
      </w:pPr>
      <w:r w:rsidRPr="000E5581">
        <w:rPr>
          <w:noProof/>
          <w:sz w:val="24"/>
          <w:szCs w:val="24"/>
        </w:rPr>
        <w:lastRenderedPageBreak/>
        <w:drawing>
          <wp:inline distT="0" distB="0" distL="0" distR="0" wp14:anchorId="6C6F9549" wp14:editId="0FBEF5A1">
            <wp:extent cx="6105525" cy="4705350"/>
            <wp:effectExtent l="0" t="0" r="9525" b="0"/>
            <wp:docPr id="464" name="Рисунок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470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727743" w14:textId="6D82244B" w:rsidR="000E5581" w:rsidRPr="000E5581" w:rsidRDefault="000E5581" w:rsidP="000E5581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Рисунок 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.7 - Пример реализации кабельной системы Класса 3 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t>ToR</w:t>
      </w:r>
    </w:p>
    <w:p w14:paraId="2A56033B" w14:textId="77777777" w:rsidR="000E5581" w:rsidRPr="000E5581" w:rsidRDefault="000E5581" w:rsidP="000E5581">
      <w:pPr>
        <w:pStyle w:val="Style7"/>
        <w:widowControl/>
        <w:jc w:val="both"/>
        <w:rPr>
          <w:rStyle w:val="FontStyle49"/>
          <w:rFonts w:ascii="Times New Roman" w:hAnsi="Times New Roman" w:cs="Times New Roman"/>
          <w:lang w:eastAsia="en-US"/>
        </w:rPr>
      </w:pPr>
    </w:p>
    <w:p w14:paraId="40C6C99F" w14:textId="5C1EA9C0" w:rsidR="000E5581" w:rsidRDefault="000E5581" w:rsidP="000E5581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  <w:r w:rsidRPr="000E5581">
        <w:rPr>
          <w:rStyle w:val="FontStyle49"/>
          <w:rFonts w:ascii="Times New Roman" w:hAnsi="Times New Roman" w:cs="Times New Roman"/>
          <w:lang w:val="en-US" w:eastAsia="en-US"/>
        </w:rPr>
        <w:t>A</w:t>
      </w:r>
      <w:r w:rsidRPr="000E5581">
        <w:rPr>
          <w:rStyle w:val="FontStyle49"/>
          <w:rFonts w:ascii="Times New Roman" w:hAnsi="Times New Roman" w:cs="Times New Roman"/>
          <w:lang w:eastAsia="en-US"/>
        </w:rPr>
        <w:t xml:space="preserve">.5 Концепции прокладки кабелей Класса 4 </w:t>
      </w:r>
    </w:p>
    <w:p w14:paraId="1F6306B0" w14:textId="77777777" w:rsidR="001F22D9" w:rsidRPr="000E5581" w:rsidRDefault="001F22D9" w:rsidP="000E5581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</w:p>
    <w:p w14:paraId="2531B4C7" w14:textId="77777777" w:rsidR="000E5581" w:rsidRPr="000E5581" w:rsidRDefault="000E5581" w:rsidP="000E5581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  <w:r w:rsidRPr="000E5581">
        <w:rPr>
          <w:rStyle w:val="FontStyle49"/>
          <w:rFonts w:ascii="Times New Roman" w:hAnsi="Times New Roman" w:cs="Times New Roman"/>
          <w:lang w:val="en-US" w:eastAsia="en-US"/>
        </w:rPr>
        <w:t>A</w:t>
      </w:r>
      <w:r w:rsidRPr="000E5581">
        <w:rPr>
          <w:rStyle w:val="FontStyle49"/>
          <w:rFonts w:ascii="Times New Roman" w:hAnsi="Times New Roman" w:cs="Times New Roman"/>
          <w:lang w:eastAsia="en-US"/>
        </w:rPr>
        <w:t xml:space="preserve">.5.1 Концепции конца и середины ряда </w:t>
      </w:r>
    </w:p>
    <w:p w14:paraId="7EF0EBDD" w14:textId="77777777" w:rsidR="000E5581" w:rsidRPr="000E5581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Концепции сетей с резервированием в конце ряда (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EoR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и в середине ряда (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MoR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должны быть реализованы с использованием кабелей Класса 4, в соответствии с </w:t>
      </w:r>
      <w:hyperlink w:anchor="bookmark42" w:history="1"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рисунком 13</w:t>
        </w:r>
      </w:hyperlink>
      <w:r w:rsidRPr="000E5581">
        <w:rPr>
          <w:rStyle w:val="FontStyle47"/>
          <w:rFonts w:ascii="Times New Roman" w:hAnsi="Times New Roman" w:cs="Times New Roman"/>
          <w:color w:val="053CF5"/>
          <w:sz w:val="24"/>
          <w:szCs w:val="24"/>
          <w:u w:val="single"/>
          <w:lang w:eastAsia="en-US"/>
        </w:rPr>
        <w:t xml:space="preserve">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и конфигурацией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CPL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ZPL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, в соответствии с </w:t>
      </w:r>
      <w:hyperlink w:anchor="bookmark37" w:history="1"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рисунком 11</w:t>
        </w:r>
      </w:hyperlink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. </w:t>
      </w:r>
    </w:p>
    <w:p w14:paraId="7B95789D" w14:textId="77777777" w:rsidR="000E5581" w:rsidRPr="000E5581" w:rsidRDefault="000E5581" w:rsidP="000E5581">
      <w:pPr>
        <w:pStyle w:val="Style22"/>
        <w:widowControl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Эти две концепции являются предпочтительными для серверных зон, поскольку будущие приложения, такие как 40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GBase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-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, будут определены для конфигурации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EoR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MoR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.</w:t>
      </w:r>
    </w:p>
    <w:p w14:paraId="30411EA4" w14:textId="77777777" w:rsidR="000E5581" w:rsidRPr="000E5581" w:rsidRDefault="000E5581" w:rsidP="000E5581">
      <w:pPr>
        <w:pStyle w:val="Style25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Кабель Класса 4 обеспечивает резервирование с помощью нескольких маршрутов и резервных зон распределения. По соображениям бюджета на электроэнергию концепция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SAN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представляет собой свернутую магистраль. </w:t>
      </w:r>
    </w:p>
    <w:p w14:paraId="4D4139F1" w14:textId="77777777" w:rsidR="000E5581" w:rsidRPr="000E5581" w:rsidRDefault="003A2265" w:rsidP="000E5581">
      <w:pPr>
        <w:pStyle w:val="Style22"/>
        <w:widowControl/>
        <w:rPr>
          <w:rFonts w:ascii="Times New Roman" w:hAnsi="Times New Roman" w:cs="Times New Roman"/>
        </w:rPr>
      </w:pPr>
      <w:hyperlink w:anchor="bookmark61" w:history="1">
        <w:r w:rsidR="000E5581"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 xml:space="preserve">Рисунок </w:t>
        </w:r>
        <w:r w:rsidR="000E5581"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val="en-US" w:eastAsia="en-US"/>
          </w:rPr>
          <w:t>A</w:t>
        </w:r>
        <w:r w:rsidR="000E5581"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.8</w:t>
        </w:r>
      </w:hyperlink>
      <w:r w:rsidR="000E5581" w:rsidRPr="001F22D9">
        <w:rPr>
          <w:rStyle w:val="FontStyle47"/>
          <w:rFonts w:ascii="Times New Roman" w:hAnsi="Times New Roman" w:cs="Times New Roman"/>
          <w:color w:val="auto"/>
          <w:sz w:val="24"/>
          <w:szCs w:val="24"/>
          <w:u w:val="single"/>
          <w:lang w:eastAsia="en-US"/>
        </w:rPr>
        <w:t xml:space="preserve"> </w:t>
      </w:r>
      <w:r w:rsidR="000E5581" w:rsidRPr="000E5581">
        <w:rPr>
          <w:rFonts w:ascii="Times New Roman" w:hAnsi="Times New Roman" w:cs="Times New Roman"/>
        </w:rPr>
        <w:t xml:space="preserve">иллюстрирует концепцию </w:t>
      </w:r>
      <w:r w:rsidR="000E5581" w:rsidRPr="000E5581">
        <w:rPr>
          <w:rFonts w:ascii="Times New Roman" w:hAnsi="Times New Roman" w:cs="Times New Roman"/>
          <w:lang w:val="en-US"/>
        </w:rPr>
        <w:t>EoR</w:t>
      </w:r>
      <w:r w:rsidR="000E5581" w:rsidRPr="000E5581">
        <w:rPr>
          <w:rFonts w:ascii="Times New Roman" w:hAnsi="Times New Roman" w:cs="Times New Roman"/>
        </w:rPr>
        <w:t xml:space="preserve">. Реализация </w:t>
      </w:r>
      <w:r w:rsidR="000E5581" w:rsidRPr="000E5581">
        <w:rPr>
          <w:rFonts w:ascii="Times New Roman" w:hAnsi="Times New Roman" w:cs="Times New Roman"/>
          <w:lang w:val="en-US"/>
        </w:rPr>
        <w:t>MoR</w:t>
      </w:r>
      <w:r w:rsidR="000E5581" w:rsidRPr="000E5581">
        <w:rPr>
          <w:rFonts w:ascii="Times New Roman" w:hAnsi="Times New Roman" w:cs="Times New Roman"/>
        </w:rPr>
        <w:t xml:space="preserve"> идентична реализации </w:t>
      </w:r>
      <w:r w:rsidR="000E5581" w:rsidRPr="000E5581">
        <w:rPr>
          <w:rFonts w:ascii="Times New Roman" w:hAnsi="Times New Roman" w:cs="Times New Roman"/>
          <w:lang w:val="en-US"/>
        </w:rPr>
        <w:t>EoR</w:t>
      </w:r>
      <w:r w:rsidR="000E5581" w:rsidRPr="000E5581">
        <w:rPr>
          <w:rFonts w:ascii="Times New Roman" w:hAnsi="Times New Roman" w:cs="Times New Roman"/>
        </w:rPr>
        <w:t xml:space="preserve">, за исключением того, что </w:t>
      </w:r>
      <w:r w:rsidR="000E5581" w:rsidRPr="000E5581">
        <w:rPr>
          <w:rFonts w:ascii="Times New Roman" w:hAnsi="Times New Roman" w:cs="Times New Roman"/>
          <w:lang w:val="en-US"/>
        </w:rPr>
        <w:t>ZPL</w:t>
      </w:r>
      <w:r w:rsidR="000E5581" w:rsidRPr="000E5581">
        <w:rPr>
          <w:rFonts w:ascii="Times New Roman" w:hAnsi="Times New Roman" w:cs="Times New Roman"/>
        </w:rPr>
        <w:t xml:space="preserve"> (т.е. </w:t>
      </w:r>
      <w:r w:rsidR="000E5581" w:rsidRPr="000E5581">
        <w:rPr>
          <w:rFonts w:ascii="Times New Roman" w:hAnsi="Times New Roman" w:cs="Times New Roman"/>
          <w:lang w:val="en-US"/>
        </w:rPr>
        <w:t>ZD</w:t>
      </w:r>
      <w:r w:rsidR="000E5581" w:rsidRPr="000E5581">
        <w:rPr>
          <w:rFonts w:ascii="Times New Roman" w:hAnsi="Times New Roman" w:cs="Times New Roman"/>
        </w:rPr>
        <w:t xml:space="preserve"> из </w:t>
      </w:r>
      <w:r w:rsidR="000E5581" w:rsidRPr="000E5581">
        <w:rPr>
          <w:rFonts w:ascii="Times New Roman" w:hAnsi="Times New Roman" w:cs="Times New Roman"/>
          <w:lang w:val="en-US"/>
        </w:rPr>
        <w:t>ISO</w:t>
      </w:r>
      <w:r w:rsidR="000E5581" w:rsidRPr="000E5581">
        <w:rPr>
          <w:rFonts w:ascii="Times New Roman" w:hAnsi="Times New Roman" w:cs="Times New Roman"/>
        </w:rPr>
        <w:t>/</w:t>
      </w:r>
      <w:r w:rsidR="000E5581" w:rsidRPr="000E5581">
        <w:rPr>
          <w:rFonts w:ascii="Times New Roman" w:hAnsi="Times New Roman" w:cs="Times New Roman"/>
          <w:lang w:val="en-US"/>
        </w:rPr>
        <w:t>IEC</w:t>
      </w:r>
      <w:r w:rsidR="000E5581" w:rsidRPr="000E5581">
        <w:rPr>
          <w:rFonts w:ascii="Times New Roman" w:hAnsi="Times New Roman" w:cs="Times New Roman"/>
        </w:rPr>
        <w:t xml:space="preserve"> 11801-5) расположены в середине ряда. </w:t>
      </w:r>
    </w:p>
    <w:p w14:paraId="5A58AD83" w14:textId="77777777" w:rsidR="000E5581" w:rsidRPr="000E5581" w:rsidRDefault="000E5581" w:rsidP="000E5581">
      <w:pPr>
        <w:pStyle w:val="Style22"/>
        <w:widowControl/>
        <w:jc w:val="center"/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</w:pPr>
      <w:r w:rsidRPr="000E5581">
        <w:rPr>
          <w:rStyle w:val="FontStyle47"/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BE1C861" wp14:editId="0FD0EF22">
            <wp:extent cx="6096000" cy="4143375"/>
            <wp:effectExtent l="0" t="0" r="0" b="9525"/>
            <wp:docPr id="465" name="Рисунок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56810" w14:textId="77777777" w:rsidR="000E5581" w:rsidRPr="000E5581" w:rsidRDefault="000E5581" w:rsidP="000E5581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</w:p>
    <w:p w14:paraId="4575EFC0" w14:textId="10DE98F8" w:rsidR="000E5581" w:rsidRPr="000E5581" w:rsidRDefault="000E5581" w:rsidP="000E5581">
      <w:pPr>
        <w:pStyle w:val="Style14"/>
        <w:widowControl/>
        <w:jc w:val="center"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Рисунок 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.8 - Пример реализации кабельной системы Класса 4 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t>EoR</w:t>
      </w:r>
    </w:p>
    <w:p w14:paraId="587B6C98" w14:textId="77777777" w:rsidR="000E5581" w:rsidRPr="000E5581" w:rsidRDefault="000E5581" w:rsidP="000E5581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</w:p>
    <w:p w14:paraId="1201E6E0" w14:textId="77777777" w:rsidR="000E5581" w:rsidRPr="000E5581" w:rsidRDefault="000E5581" w:rsidP="000E5581">
      <w:pPr>
        <w:pStyle w:val="Style7"/>
        <w:widowControl/>
        <w:ind w:firstLine="720"/>
        <w:jc w:val="both"/>
        <w:rPr>
          <w:rStyle w:val="FontStyle49"/>
          <w:rFonts w:ascii="Times New Roman" w:hAnsi="Times New Roman" w:cs="Times New Roman"/>
          <w:lang w:eastAsia="en-US"/>
        </w:rPr>
      </w:pPr>
      <w:r w:rsidRPr="000E5581">
        <w:rPr>
          <w:rStyle w:val="FontStyle49"/>
          <w:rFonts w:ascii="Times New Roman" w:hAnsi="Times New Roman" w:cs="Times New Roman"/>
          <w:lang w:val="en-US" w:eastAsia="en-US"/>
        </w:rPr>
        <w:t>A</w:t>
      </w:r>
      <w:r w:rsidRPr="000E5581">
        <w:rPr>
          <w:rStyle w:val="FontStyle49"/>
          <w:rFonts w:ascii="Times New Roman" w:hAnsi="Times New Roman" w:cs="Times New Roman"/>
          <w:lang w:eastAsia="en-US"/>
        </w:rPr>
        <w:t>.5.2 Концепция верхней части блока</w:t>
      </w:r>
    </w:p>
    <w:p w14:paraId="6E02E92D" w14:textId="77777777" w:rsidR="000E5581" w:rsidRPr="000E5581" w:rsidRDefault="000E5581" w:rsidP="000E5581">
      <w:pPr>
        <w:pStyle w:val="Style11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Концепция резервирования сети в верхней части блока (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ToR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должна быть реализована с помощью кабелей Класса 4, в соответствии с </w:t>
      </w:r>
      <w:hyperlink w:anchor="bookmark42" w:history="1"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рисунком 13</w:t>
        </w:r>
      </w:hyperlink>
      <w:r w:rsidRPr="000E5581">
        <w:rPr>
          <w:rStyle w:val="FontStyle47"/>
          <w:rFonts w:ascii="Times New Roman" w:hAnsi="Times New Roman" w:cs="Times New Roman"/>
          <w:color w:val="053CF5"/>
          <w:sz w:val="24"/>
          <w:szCs w:val="24"/>
          <w:lang w:eastAsia="en-US"/>
        </w:rPr>
        <w:t xml:space="preserve">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и конфигурации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CPL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ZPL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, в соответствии с </w:t>
      </w:r>
      <w:hyperlink w:anchor="bookmark37" w:history="1">
        <w:r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рисунком 11</w:t>
        </w:r>
      </w:hyperlink>
      <w:r w:rsidRPr="001F22D9">
        <w:rPr>
          <w:rStyle w:val="FontStyle47"/>
          <w:rFonts w:ascii="Times New Roman" w:hAnsi="Times New Roman" w:cs="Times New Roman"/>
          <w:color w:val="auto"/>
          <w:sz w:val="24"/>
          <w:szCs w:val="24"/>
          <w:lang w:eastAsia="en-US"/>
        </w:rPr>
        <w:t>.</w:t>
      </w:r>
    </w:p>
    <w:p w14:paraId="00B86055" w14:textId="77777777" w:rsidR="000E5581" w:rsidRPr="000E5581" w:rsidRDefault="000E5581" w:rsidP="000E5581">
      <w:pPr>
        <w:pStyle w:val="Style11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Кабели Класса 4 обеспечивают резервирование с несколькими маршрутами. </w:t>
      </w:r>
    </w:p>
    <w:p w14:paraId="3C544F75" w14:textId="77777777" w:rsidR="000E5581" w:rsidRPr="000E5581" w:rsidRDefault="000E5581" w:rsidP="000E5581">
      <w:pPr>
        <w:pStyle w:val="Style11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По соображениям бюджета на электроэнергию, концепция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SAN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представляет собой свернутую магистраль.</w:t>
      </w:r>
    </w:p>
    <w:p w14:paraId="0979064A" w14:textId="77777777" w:rsidR="000E5581" w:rsidRPr="000E5581" w:rsidRDefault="003A2265" w:rsidP="000E5581">
      <w:pPr>
        <w:pStyle w:val="Style11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hyperlink w:anchor="bookmark62" w:history="1">
        <w:r w:rsidR="000E5581"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 xml:space="preserve">Рисунок </w:t>
        </w:r>
        <w:r w:rsidR="000E5581"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val="en-US" w:eastAsia="en-US"/>
          </w:rPr>
          <w:t>A</w:t>
        </w:r>
        <w:r w:rsidR="000E5581" w:rsidRPr="001F22D9">
          <w:rPr>
            <w:rStyle w:val="FontStyle47"/>
            <w:rFonts w:ascii="Times New Roman" w:hAnsi="Times New Roman" w:cs="Times New Roman"/>
            <w:color w:val="auto"/>
            <w:sz w:val="24"/>
            <w:szCs w:val="24"/>
            <w:lang w:eastAsia="en-US"/>
          </w:rPr>
          <w:t>.9</w:t>
        </w:r>
      </w:hyperlink>
      <w:r w:rsidR="000E5581" w:rsidRPr="001F22D9">
        <w:rPr>
          <w:rStyle w:val="FontStyle47"/>
          <w:rFonts w:ascii="Times New Roman" w:hAnsi="Times New Roman" w:cs="Times New Roman"/>
          <w:color w:val="auto"/>
          <w:sz w:val="24"/>
          <w:szCs w:val="24"/>
          <w:u w:val="single"/>
          <w:lang w:eastAsia="en-US"/>
        </w:rPr>
        <w:t xml:space="preserve"> 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иллюстрирует концепцию 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ToR</w:t>
      </w:r>
      <w:r w:rsidR="000E5581"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. </w:t>
      </w:r>
    </w:p>
    <w:p w14:paraId="02F2E81A" w14:textId="77777777" w:rsidR="000E5581" w:rsidRPr="000E5581" w:rsidRDefault="000E5581" w:rsidP="000E5581">
      <w:pPr>
        <w:pStyle w:val="Style11"/>
        <w:widowControl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D72A02D" wp14:editId="1177BA5D">
            <wp:extent cx="6105525" cy="4486275"/>
            <wp:effectExtent l="0" t="0" r="9525" b="9525"/>
            <wp:docPr id="466" name="Рисунок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448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EEF28" w14:textId="77777777" w:rsidR="000E5581" w:rsidRPr="000E5581" w:rsidRDefault="000E5581" w:rsidP="000E5581">
      <w:pPr>
        <w:pStyle w:val="Style11"/>
        <w:widowControl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26E9B6D7" w14:textId="59F7C9C4" w:rsidR="000E5581" w:rsidRPr="000E5581" w:rsidRDefault="000E5581" w:rsidP="000E5581">
      <w:pPr>
        <w:pStyle w:val="Style11"/>
        <w:widowControl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Рисунок 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.9 - Пример реализации кабельной системы Класса 4 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val="en-US" w:eastAsia="en-US"/>
        </w:rPr>
        <w:t>ToR</w:t>
      </w:r>
      <w:r w:rsidRPr="000E5581"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t xml:space="preserve"> </w:t>
      </w:r>
    </w:p>
    <w:p w14:paraId="6F181066" w14:textId="77777777" w:rsidR="000E5581" w:rsidRPr="000E5581" w:rsidRDefault="000E5581" w:rsidP="000E5581">
      <w:pPr>
        <w:widowControl/>
        <w:rPr>
          <w:sz w:val="24"/>
          <w:szCs w:val="24"/>
        </w:rPr>
      </w:pPr>
    </w:p>
    <w:p w14:paraId="0939FF09" w14:textId="77777777" w:rsidR="000E5581" w:rsidRPr="000E5581" w:rsidRDefault="000E5581" w:rsidP="000E5581">
      <w:pPr>
        <w:pStyle w:val="Style14"/>
        <w:widowControl/>
        <w:rPr>
          <w:rStyle w:val="FontStyle42"/>
          <w:rFonts w:ascii="Times New Roman" w:hAnsi="Times New Roman" w:cs="Times New Roman"/>
          <w:sz w:val="24"/>
          <w:szCs w:val="24"/>
          <w:lang w:eastAsia="en-US"/>
        </w:rPr>
        <w:sectPr w:rsidR="000E5581" w:rsidRPr="000E5581" w:rsidSect="00F129F1">
          <w:type w:val="oddPage"/>
          <w:pgSz w:w="11909" w:h="16834"/>
          <w:pgMar w:top="1134" w:right="851" w:bottom="1134" w:left="1418" w:header="720" w:footer="720" w:gutter="0"/>
          <w:pgNumType w:start="1"/>
          <w:cols w:space="720"/>
          <w:noEndnote/>
          <w:titlePg/>
          <w:docGrid w:linePitch="326"/>
        </w:sectPr>
      </w:pPr>
    </w:p>
    <w:p w14:paraId="10F9B7FE" w14:textId="77777777" w:rsidR="000E5581" w:rsidRPr="000E5581" w:rsidRDefault="000E5581" w:rsidP="000E5581">
      <w:pPr>
        <w:pStyle w:val="Style19"/>
        <w:widowControl/>
        <w:jc w:val="center"/>
        <w:rPr>
          <w:rStyle w:val="FontStyle4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  <w:r w:rsidRPr="000E5581">
        <w:rPr>
          <w:rStyle w:val="FontStyle46"/>
          <w:rFonts w:ascii="Times New Roman" w:hAnsi="Times New Roman" w:cs="Times New Roman"/>
          <w:b/>
          <w:i w:val="0"/>
          <w:sz w:val="24"/>
          <w:szCs w:val="24"/>
          <w:lang w:eastAsia="en-US"/>
        </w:rPr>
        <w:lastRenderedPageBreak/>
        <w:t xml:space="preserve">Приложение </w:t>
      </w:r>
      <w:r w:rsidRPr="000E5581">
        <w:rPr>
          <w:rStyle w:val="FontStyle46"/>
          <w:rFonts w:ascii="Times New Roman" w:hAnsi="Times New Roman" w:cs="Times New Roman"/>
          <w:b/>
          <w:i w:val="0"/>
          <w:sz w:val="24"/>
          <w:szCs w:val="24"/>
          <w:lang w:val="en-US" w:eastAsia="en-US"/>
        </w:rPr>
        <w:t>B</w:t>
      </w:r>
    </w:p>
    <w:p w14:paraId="571435D5" w14:textId="77777777" w:rsidR="000E5581" w:rsidRPr="000E5581" w:rsidRDefault="000E5581" w:rsidP="000E5581">
      <w:pPr>
        <w:pStyle w:val="Style19"/>
        <w:widowControl/>
        <w:jc w:val="center"/>
        <w:rPr>
          <w:rStyle w:val="FontStyle43"/>
          <w:rFonts w:ascii="Times New Roman" w:hAnsi="Times New Roman" w:cs="Times New Roman"/>
          <w:b w:val="0"/>
          <w:i/>
          <w:sz w:val="24"/>
          <w:szCs w:val="24"/>
          <w:lang w:eastAsia="en-US"/>
        </w:rPr>
      </w:pPr>
      <w:r w:rsidRPr="000E5581">
        <w:rPr>
          <w:rStyle w:val="FontStyle43"/>
          <w:rFonts w:ascii="Times New Roman" w:hAnsi="Times New Roman" w:cs="Times New Roman"/>
          <w:b w:val="0"/>
          <w:i/>
          <w:sz w:val="24"/>
          <w:szCs w:val="24"/>
          <w:lang w:eastAsia="en-US"/>
        </w:rPr>
        <w:t>(справочное)</w:t>
      </w:r>
    </w:p>
    <w:p w14:paraId="3D620CD0" w14:textId="77777777" w:rsidR="000E5581" w:rsidRPr="000E5581" w:rsidRDefault="000E5581" w:rsidP="000E5581">
      <w:pPr>
        <w:pStyle w:val="Style12"/>
        <w:widowControl/>
        <w:jc w:val="center"/>
        <w:rPr>
          <w:rStyle w:val="FontStyle4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</w:p>
    <w:p w14:paraId="759258A2" w14:textId="77777777" w:rsidR="000E5581" w:rsidRPr="000E5581" w:rsidRDefault="000E5581" w:rsidP="000E5581">
      <w:pPr>
        <w:pStyle w:val="Style12"/>
        <w:widowControl/>
        <w:jc w:val="center"/>
        <w:rPr>
          <w:rStyle w:val="FontStyle46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  <w:r w:rsidRPr="000E5581">
        <w:rPr>
          <w:rStyle w:val="FontStyle46"/>
          <w:rFonts w:ascii="Times New Roman" w:hAnsi="Times New Roman" w:cs="Times New Roman"/>
          <w:b/>
          <w:i w:val="0"/>
          <w:sz w:val="24"/>
          <w:szCs w:val="24"/>
          <w:lang w:eastAsia="en-US"/>
        </w:rPr>
        <w:t xml:space="preserve">Аспекты энергоэффективности по инфраструктуре </w:t>
      </w:r>
      <w:r w:rsidRPr="000E5581">
        <w:rPr>
          <w:rStyle w:val="FontStyle46"/>
          <w:rFonts w:ascii="Times New Roman" w:hAnsi="Times New Roman" w:cs="Times New Roman"/>
          <w:b/>
          <w:i w:val="0"/>
          <w:color w:val="auto"/>
          <w:sz w:val="24"/>
          <w:szCs w:val="24"/>
          <w:lang w:eastAsia="en-US"/>
        </w:rPr>
        <w:t>кабелей связи</w:t>
      </w:r>
    </w:p>
    <w:p w14:paraId="0A5F2D39" w14:textId="77777777" w:rsidR="000E5581" w:rsidRPr="000E5581" w:rsidRDefault="000E5581" w:rsidP="000E5581">
      <w:pPr>
        <w:pStyle w:val="Style12"/>
        <w:widowControl/>
        <w:ind w:firstLine="720"/>
        <w:jc w:val="both"/>
        <w:rPr>
          <w:rStyle w:val="FontStyle46"/>
          <w:rFonts w:ascii="Times New Roman" w:hAnsi="Times New Roman" w:cs="Times New Roman"/>
          <w:sz w:val="24"/>
          <w:szCs w:val="24"/>
          <w:lang w:eastAsia="en-US"/>
        </w:rPr>
      </w:pPr>
    </w:p>
    <w:p w14:paraId="0056AC9E" w14:textId="77777777" w:rsidR="000E5581" w:rsidRPr="000E5581" w:rsidRDefault="000E5581" w:rsidP="000E5581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Вклад в энергоэффективность инфраструктуры связи в центре обработки данных может быть достигнут за счет:</w:t>
      </w:r>
    </w:p>
    <w:p w14:paraId="1828D2C3" w14:textId="77777777" w:rsidR="000E5581" w:rsidRPr="000E5581" w:rsidRDefault="000E5581" w:rsidP="000E5581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a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эффективного планирования и установки маршрутов</w:t>
      </w:r>
      <w:r w:rsidRPr="000E5581">
        <w:rPr>
          <w:rStyle w:val="FontStyle46"/>
          <w:rFonts w:ascii="Times New Roman" w:hAnsi="Times New Roman" w:cs="Times New Roman"/>
          <w:color w:val="FF0000"/>
          <w:sz w:val="24"/>
          <w:szCs w:val="24"/>
          <w:lang w:eastAsia="en-US"/>
        </w:rPr>
        <w:t xml:space="preserve"> </w:t>
      </w:r>
      <w:r w:rsidRPr="000E5581">
        <w:rPr>
          <w:rStyle w:val="FontStyle46"/>
          <w:rFonts w:ascii="Times New Roman" w:hAnsi="Times New Roman" w:cs="Times New Roman"/>
          <w:b/>
          <w:color w:val="auto"/>
          <w:sz w:val="24"/>
          <w:szCs w:val="24"/>
          <w:lang w:eastAsia="en-US"/>
        </w:rPr>
        <w:t>кабелей связи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, механизмов замыкания и корпусов для минимизации негативного воздействия на эффективную работу систем кондиционирования воздуха;</w:t>
      </w:r>
    </w:p>
    <w:p w14:paraId="712A4081" w14:textId="77777777" w:rsidR="000E5581" w:rsidRPr="000E5581" w:rsidRDefault="000E5581" w:rsidP="000E5581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b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топологии верхнего распределения, при которой кабели размещаются вдали от систем охлаждения, что улучшает циркуляцию воздуха и повышает энергоэффективность систем охлаждения; </w:t>
      </w:r>
    </w:p>
    <w:p w14:paraId="7CF98FE0" w14:textId="77777777" w:rsidR="000E5581" w:rsidRPr="000E5581" w:rsidRDefault="000E5581" w:rsidP="000E5581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более эффективного использования кабельных маршрутов и кабельных органайзеров, которые поддерживают более высокую плотность размещения оборудования в блоках и шкафах, а также за счет уменьшения размеров маршрутов, что может быть достигнуто за счет использования кабелей с меньшим общим диаметром;</w:t>
      </w:r>
    </w:p>
    <w:p w14:paraId="0D116FE7" w14:textId="77777777" w:rsidR="000E5581" w:rsidRPr="000E5581" w:rsidRDefault="000E5581" w:rsidP="000E5581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d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) использования оптоволоконных кабелей и соответствующего оборудования, что позволит снизить энергопотребление на порт и особенно рекомендуется для магистральных соединений, где возможности использования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PoE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(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Power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over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Ethernet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ограничены;</w:t>
      </w:r>
    </w:p>
    <w:p w14:paraId="70FE9734" w14:textId="77777777" w:rsidR="000E5581" w:rsidRPr="000E5581" w:rsidRDefault="000E5581" w:rsidP="000E5581">
      <w:pPr>
        <w:pStyle w:val="Style18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e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 высокопроизводительных кабелей, которые могут позволить использовать менее сложное передающее оборудование для будущих проектов, направленных именно на повышение энергоэффективности. Следует проконсультироваться с разработчиками передающего оборудования относительно параметров, которые обеспечат наибольшую потенциальную выгоду для снижения энергопотребления (например, снижение потерь и отражения сигнала, снижение и уменьшение переменного импеданса и улучшение внутренней и внешней помехоустойчивости). Кроме того, 10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GBASE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-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, работающий в режиме короткого радиуса действия, может снизить энергопотребление примерно на 20% на порт при развертывании по кабельным каналам короткой длины (</w:t>
      </w:r>
      <w:smartTag w:uri="urn:schemas-microsoft-com:office:smarttags" w:element="metricconverter">
        <w:smartTagPr>
          <w:attr w:name="ProductID" w:val="30 м"/>
        </w:smartTagPr>
        <w:r w:rsidRPr="000E5581">
          <w:rPr>
            <w:rStyle w:val="FontStyle47"/>
            <w:rFonts w:ascii="Times New Roman" w:hAnsi="Times New Roman" w:cs="Times New Roman"/>
            <w:sz w:val="24"/>
            <w:szCs w:val="24"/>
            <w:lang w:eastAsia="en-US"/>
          </w:rPr>
          <w:t>30 м</w:t>
        </w:r>
      </w:smartTag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или менее) класса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EA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или выше. В целом, кабельные топологии, уменьшающие длину кабеля, сокращают расход материалов, а также повышают энергоэффективность при использовании с оборудованием, реализующим обратное отключение питания при уменьшении длины.</w:t>
      </w:r>
    </w:p>
    <w:p w14:paraId="7ED006E6" w14:textId="77777777" w:rsidR="008D139E" w:rsidRDefault="000E5581" w:rsidP="00D20A24">
      <w:pPr>
        <w:pStyle w:val="Style11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Более подробная информация об аспектах энергоэффективности для информационных технологий и инфраструктуры связи центров обработки данных представлена в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TR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30133</w:t>
      </w:r>
      <w:r w:rsidRPr="000E5581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br w:type="page"/>
      </w:r>
    </w:p>
    <w:p w14:paraId="1B97CD2C" w14:textId="77777777" w:rsidR="00430A7F" w:rsidRPr="00BF588F" w:rsidRDefault="00430A7F" w:rsidP="00430A7F">
      <w:pPr>
        <w:pStyle w:val="Style11"/>
        <w:widowControl/>
        <w:ind w:firstLine="720"/>
        <w:jc w:val="center"/>
        <w:rPr>
          <w:rStyle w:val="FontStyle46"/>
          <w:rFonts w:ascii="Times New Roman" w:hAnsi="Times New Roman" w:cs="Times New Roman"/>
          <w:i w:val="0"/>
          <w:iCs w:val="0"/>
          <w:sz w:val="24"/>
          <w:szCs w:val="24"/>
          <w:lang w:eastAsia="en-US"/>
        </w:rPr>
      </w:pPr>
      <w:r w:rsidRPr="001F22D9">
        <w:rPr>
          <w:rStyle w:val="FontStyle46"/>
          <w:rFonts w:ascii="Times New Roman" w:hAnsi="Times New Roman" w:cs="Times New Roman"/>
          <w:b/>
          <w:i w:val="0"/>
          <w:sz w:val="24"/>
          <w:szCs w:val="24"/>
          <w:lang w:eastAsia="en-US"/>
        </w:rPr>
        <w:lastRenderedPageBreak/>
        <w:t>Библиография</w:t>
      </w:r>
    </w:p>
    <w:p w14:paraId="29A6D2FF" w14:textId="77777777" w:rsidR="00430A7F" w:rsidRPr="001F22D9" w:rsidRDefault="00430A7F" w:rsidP="00430A7F">
      <w:pPr>
        <w:pStyle w:val="Style11"/>
        <w:widowControl/>
        <w:jc w:val="center"/>
        <w:rPr>
          <w:rStyle w:val="FontStyle46"/>
          <w:rFonts w:ascii="Times New Roman" w:hAnsi="Times New Roman" w:cs="Times New Roman"/>
          <w:i w:val="0"/>
          <w:sz w:val="24"/>
          <w:szCs w:val="24"/>
          <w:lang w:eastAsia="en-US"/>
        </w:rPr>
      </w:pPr>
    </w:p>
    <w:p w14:paraId="7FF95B72" w14:textId="7BA27C13" w:rsidR="00430A7F" w:rsidRPr="00F93B3B" w:rsidRDefault="00430A7F" w:rsidP="00430A7F">
      <w:pPr>
        <w:pStyle w:val="Style1"/>
        <w:widowControl/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</w:pPr>
      <w:r w:rsidRPr="00F93B3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[1] 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F93B3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/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F93B3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TS</w:t>
      </w:r>
      <w:r w:rsidRPr="00F93B3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22237-3, </w:t>
      </w:r>
      <w:r w:rsidR="00F93B3B" w:rsidRPr="00B745CF">
        <w:rPr>
          <w:rStyle w:val="FontStyle38"/>
          <w:rFonts w:ascii="Times New Roman" w:hAnsi="Times New Roman" w:cs="Times New Roman"/>
          <w:iCs/>
          <w:color w:val="auto"/>
          <w:sz w:val="24"/>
          <w:szCs w:val="24"/>
          <w:lang w:val="en-US"/>
        </w:rPr>
        <w:t xml:space="preserve">Information technology </w:t>
      </w:r>
      <w:r w:rsidR="00F93B3B" w:rsidRPr="00B745CF">
        <w:rPr>
          <w:rStyle w:val="FontStyle38"/>
          <w:rFonts w:ascii="Times New Roman" w:hAnsi="Times New Roman" w:cs="Times New Roman"/>
          <w:iCs/>
          <w:color w:val="auto"/>
          <w:sz w:val="24"/>
          <w:szCs w:val="24"/>
          <w:lang w:val="en-US"/>
        </w:rPr>
        <w:softHyphen/>
        <w:t xml:space="preserve"> Data centre facilities and infrastructures </w:t>
      </w:r>
      <w:r w:rsidR="00F93B3B" w:rsidRPr="00B745CF">
        <w:rPr>
          <w:rStyle w:val="FontStyle38"/>
          <w:rFonts w:ascii="Times New Roman" w:hAnsi="Times New Roman" w:cs="Times New Roman"/>
          <w:iCs/>
          <w:color w:val="auto"/>
          <w:sz w:val="24"/>
          <w:szCs w:val="24"/>
          <w:lang w:val="en-US"/>
        </w:rPr>
        <w:softHyphen/>
        <w:t xml:space="preserve"> Part 3: Power distribution </w:t>
      </w:r>
      <w:r w:rsidR="00F93B3B">
        <w:rPr>
          <w:rStyle w:val="FontStyle38"/>
          <w:rFonts w:ascii="Times New Roman" w:hAnsi="Times New Roman" w:cs="Times New Roman"/>
          <w:iCs/>
          <w:color w:val="auto"/>
          <w:sz w:val="24"/>
          <w:szCs w:val="24"/>
          <w:lang w:val="en-US"/>
        </w:rPr>
        <w:t>(</w:t>
      </w:r>
      <w:r w:rsidRPr="001F22D9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>Информационная</w:t>
      </w:r>
      <w:r w:rsidRPr="00F93B3B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 xml:space="preserve"> </w:t>
      </w:r>
      <w:r w:rsidRPr="001F22D9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>технология</w:t>
      </w:r>
      <w:r w:rsidRPr="00F93B3B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 xml:space="preserve">. </w:t>
      </w:r>
      <w:r w:rsidRPr="001F22D9">
        <w:rPr>
          <w:rStyle w:val="FontStyle48"/>
          <w:rFonts w:ascii="Times New Roman" w:hAnsi="Times New Roman" w:cs="Times New Roman"/>
          <w:i w:val="0"/>
          <w:color w:val="auto"/>
          <w:sz w:val="24"/>
          <w:szCs w:val="24"/>
          <w:lang w:eastAsia="en-US"/>
        </w:rPr>
        <w:t xml:space="preserve">Оборудование и инфраструктура центров обработки данных. </w:t>
      </w:r>
      <w:r w:rsidRPr="001F22D9">
        <w:rPr>
          <w:rStyle w:val="FontStyle48"/>
          <w:rFonts w:ascii="Times New Roman" w:hAnsi="Times New Roman" w:cs="Times New Roman"/>
          <w:i w:val="0"/>
          <w:sz w:val="24"/>
          <w:szCs w:val="24"/>
        </w:rPr>
        <w:t>Часть</w:t>
      </w:r>
      <w:r w:rsidRPr="00F93B3B">
        <w:rPr>
          <w:rStyle w:val="FontStyle48"/>
          <w:rFonts w:ascii="Times New Roman" w:hAnsi="Times New Roman" w:cs="Times New Roman"/>
          <w:i w:val="0"/>
          <w:sz w:val="24"/>
          <w:szCs w:val="24"/>
          <w:lang w:val="en-US"/>
        </w:rPr>
        <w:t xml:space="preserve"> 3: </w:t>
      </w:r>
      <w:r w:rsidRPr="001F22D9">
        <w:rPr>
          <w:rStyle w:val="FontStyle48"/>
          <w:rFonts w:ascii="Times New Roman" w:hAnsi="Times New Roman" w:cs="Times New Roman"/>
          <w:i w:val="0"/>
          <w:sz w:val="24"/>
          <w:szCs w:val="24"/>
        </w:rPr>
        <w:t>Распределение</w:t>
      </w:r>
      <w:r w:rsidRPr="00F93B3B">
        <w:rPr>
          <w:rStyle w:val="FontStyle48"/>
          <w:rFonts w:ascii="Times New Roman" w:hAnsi="Times New Roman" w:cs="Times New Roman"/>
          <w:i w:val="0"/>
          <w:sz w:val="24"/>
          <w:szCs w:val="24"/>
          <w:lang w:val="en-US"/>
        </w:rPr>
        <w:t xml:space="preserve"> </w:t>
      </w:r>
      <w:r w:rsidRPr="001F22D9">
        <w:rPr>
          <w:rStyle w:val="FontStyle48"/>
          <w:rFonts w:ascii="Times New Roman" w:hAnsi="Times New Roman" w:cs="Times New Roman"/>
          <w:i w:val="0"/>
          <w:sz w:val="24"/>
          <w:szCs w:val="24"/>
        </w:rPr>
        <w:t>электроэнергии</w:t>
      </w:r>
      <w:r w:rsidR="00F93B3B">
        <w:rPr>
          <w:rStyle w:val="FontStyle48"/>
          <w:rFonts w:ascii="Times New Roman" w:hAnsi="Times New Roman" w:cs="Times New Roman"/>
          <w:i w:val="0"/>
          <w:sz w:val="24"/>
          <w:szCs w:val="24"/>
          <w:lang w:val="en-US"/>
        </w:rPr>
        <w:t>)</w:t>
      </w:r>
    </w:p>
    <w:p w14:paraId="1C362A50" w14:textId="6448A2EA" w:rsidR="00430A7F" w:rsidRPr="00F93B3B" w:rsidRDefault="00430A7F" w:rsidP="00430A7F">
      <w:pPr>
        <w:pStyle w:val="Style29"/>
        <w:widowControl/>
        <w:ind w:firstLine="720"/>
        <w:jc w:val="both"/>
        <w:rPr>
          <w:rStyle w:val="FontStyle48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  <w:r w:rsidRPr="00F93B3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[2] 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F93B3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/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F93B3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TS</w:t>
      </w:r>
      <w:r w:rsidRPr="00F93B3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22237-6, </w:t>
      </w:r>
      <w:r w:rsidR="00F93B3B" w:rsidRPr="005F2E83">
        <w:rPr>
          <w:rStyle w:val="FontStyle38"/>
          <w:rFonts w:ascii="Times New Roman" w:hAnsi="Times New Roman" w:cs="Times New Roman"/>
          <w:iCs/>
          <w:color w:val="auto"/>
          <w:sz w:val="24"/>
          <w:szCs w:val="24"/>
          <w:lang w:val="en-US"/>
        </w:rPr>
        <w:t xml:space="preserve">Information technology </w:t>
      </w:r>
      <w:r w:rsidR="00F93B3B" w:rsidRPr="005F2E83">
        <w:rPr>
          <w:rStyle w:val="FontStyle38"/>
          <w:rFonts w:ascii="Times New Roman" w:hAnsi="Times New Roman" w:cs="Times New Roman"/>
          <w:iCs/>
          <w:color w:val="auto"/>
          <w:sz w:val="24"/>
          <w:szCs w:val="24"/>
          <w:lang w:val="en-US"/>
        </w:rPr>
        <w:softHyphen/>
        <w:t xml:space="preserve"> Data centre facilities and infrastructures </w:t>
      </w:r>
      <w:r w:rsidR="00F93B3B" w:rsidRPr="005F2E83">
        <w:rPr>
          <w:rStyle w:val="FontStyle38"/>
          <w:rFonts w:ascii="Times New Roman" w:hAnsi="Times New Roman" w:cs="Times New Roman"/>
          <w:iCs/>
          <w:color w:val="auto"/>
          <w:sz w:val="24"/>
          <w:szCs w:val="24"/>
          <w:lang w:val="en-US"/>
        </w:rPr>
        <w:softHyphen/>
        <w:t xml:space="preserve"> Part 6: Security systems</w:t>
      </w:r>
      <w:r w:rsidR="00F93B3B" w:rsidRPr="00F93B3B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 xml:space="preserve"> </w:t>
      </w:r>
      <w:r w:rsidR="00F93B3B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>(</w:t>
      </w:r>
      <w:r w:rsidRPr="001F22D9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>Информационная</w:t>
      </w:r>
      <w:r w:rsidRPr="00F93B3B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 xml:space="preserve"> </w:t>
      </w:r>
      <w:r w:rsidRPr="001F22D9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>технология</w:t>
      </w:r>
      <w:r w:rsidRPr="00F93B3B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 xml:space="preserve">. </w:t>
      </w:r>
      <w:r w:rsidRPr="001F22D9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 xml:space="preserve">Производственные помещения для центров обработки данных и их инфраструктура. </w:t>
      </w:r>
      <w:r w:rsidRPr="001F22D9">
        <w:rPr>
          <w:rStyle w:val="FontStyle48"/>
          <w:rFonts w:ascii="Times New Roman" w:hAnsi="Times New Roman" w:cs="Times New Roman"/>
          <w:i w:val="0"/>
          <w:sz w:val="24"/>
          <w:szCs w:val="24"/>
        </w:rPr>
        <w:t>Часть</w:t>
      </w:r>
      <w:r w:rsidRPr="001F22D9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 xml:space="preserve"> 6: </w:t>
      </w:r>
      <w:r w:rsidRPr="000C2D9F">
        <w:rPr>
          <w:rStyle w:val="FontStyle54"/>
          <w:rFonts w:ascii="Times New Roman" w:hAnsi="Times New Roman" w:cs="Times New Roman"/>
          <w:b w:val="0"/>
          <w:sz w:val="24"/>
          <w:szCs w:val="24"/>
          <w:lang w:eastAsia="en-US"/>
        </w:rPr>
        <w:t>Системы защиты</w:t>
      </w:r>
      <w:r w:rsidR="00F93B3B" w:rsidRPr="00F93B3B">
        <w:rPr>
          <w:rStyle w:val="FontStyle54"/>
          <w:rFonts w:ascii="Times New Roman" w:hAnsi="Times New Roman" w:cs="Times New Roman"/>
          <w:b w:val="0"/>
          <w:sz w:val="24"/>
          <w:szCs w:val="24"/>
          <w:lang w:eastAsia="en-US"/>
        </w:rPr>
        <w:t>)</w:t>
      </w:r>
    </w:p>
    <w:p w14:paraId="65020951" w14:textId="58387D43" w:rsidR="00430A7F" w:rsidRPr="00786928" w:rsidRDefault="00430A7F" w:rsidP="00430A7F">
      <w:pPr>
        <w:pStyle w:val="Style29"/>
        <w:widowControl/>
        <w:ind w:firstLine="720"/>
        <w:jc w:val="both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  <w:r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[3] 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61300-3-35, </w:t>
      </w:r>
      <w:r w:rsidR="00F93B3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Fibre</w:t>
      </w:r>
      <w:r w:rsidR="00F93B3B"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="00F93B3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optic</w:t>
      </w:r>
      <w:r w:rsidR="00F93B3B"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="00F93B3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interconnecting</w:t>
      </w:r>
      <w:r w:rsidR="00F93B3B"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="00F93B3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devices</w:t>
      </w:r>
      <w:r w:rsidR="00F93B3B"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="00F93B3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and</w:t>
      </w:r>
      <w:r w:rsidR="00F93B3B"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="00F93B3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passive</w:t>
      </w:r>
      <w:r w:rsidR="00F93B3B"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="00F93B3B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components</w:t>
      </w:r>
      <w:r w:rsidR="00F93B3B"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softHyphen/>
      </w:r>
      <w:r w:rsid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Basic test and measurement procedures </w:t>
      </w:r>
      <w:r w:rsid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softHyphen/>
        <w:t xml:space="preserve"> Part 3-35: Examinations and measurements </w:t>
      </w:r>
      <w:r w:rsid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softHyphen/>
        <w:t xml:space="preserve"> Fibre optic connector endface visual and automated inspection</w:t>
      </w:r>
      <w:r w:rsidR="00786928"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(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Устройства</w:t>
      </w:r>
      <w:r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соединительные</w:t>
      </w:r>
      <w:r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и</w:t>
      </w:r>
      <w:r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пассивные</w:t>
      </w:r>
      <w:r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компоненты</w:t>
      </w:r>
      <w:r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волоконно</w:t>
      </w:r>
      <w:r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-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оптические</w:t>
      </w:r>
      <w:r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. 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Основные процедуры испытаний и измерений. Часть 3-35. Проверки и измерения. Визуальный контроль волоконно-оптических соединителей и приемопередатчиков, использующих устр</w:t>
      </w:r>
      <w:r w:rsidR="00786928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ойство сопряжения волокно-шлейф</w:t>
      </w:r>
      <w:r w:rsidR="00786928" w:rsidRPr="00786928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</w:t>
      </w:r>
    </w:p>
    <w:p w14:paraId="1A2C427E" w14:textId="028EFB24" w:rsidR="00430A7F" w:rsidRPr="001F22D9" w:rsidRDefault="00430A7F" w:rsidP="00430A7F">
      <w:pPr>
        <w:pStyle w:val="Style29"/>
        <w:widowControl/>
        <w:ind w:firstLine="720"/>
        <w:jc w:val="both"/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[4] 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/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TR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62627-01, </w:t>
      </w:r>
      <w:r w:rsid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Fibre</w:t>
      </w:r>
      <w:r w:rsidR="00786928" w:rsidRPr="00786928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optic</w:t>
      </w:r>
      <w:r w:rsidR="00786928" w:rsidRPr="00786928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interconnecting</w:t>
      </w:r>
      <w:r w:rsidR="00786928" w:rsidRPr="00786928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devices</w:t>
      </w:r>
      <w:r w:rsidR="00786928" w:rsidRPr="00786928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and</w:t>
      </w:r>
      <w:r w:rsidR="00786928" w:rsidRPr="00786928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passive</w:t>
      </w:r>
      <w:r w:rsidR="00786928" w:rsidRPr="00786928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components</w:t>
      </w:r>
      <w:r w:rsidR="00786928" w:rsidRPr="00786928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786928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softHyphen/>
      </w:r>
      <w:r w:rsidR="00786928" w:rsidRPr="00786928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Part</w:t>
      </w:r>
      <w:r w:rsidR="00786928" w:rsidRPr="00786928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01: </w:t>
      </w:r>
      <w:r w:rsid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Fibre</w:t>
      </w:r>
      <w:r w:rsidR="00786928" w:rsidRPr="00786928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optic</w:t>
      </w:r>
      <w:r w:rsidR="00786928" w:rsidRPr="00786928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connector</w:t>
      </w:r>
      <w:r w:rsidR="00786928" w:rsidRPr="00786928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cleaning</w:t>
      </w:r>
      <w:r w:rsidR="00786928" w:rsidRPr="00786928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methods</w:t>
      </w:r>
      <w:r w:rsidR="00786928" w:rsidRPr="00786928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(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Устройства соединительные и пассивные компоненты волоконно-оптические. Часть 01. Методы очистки волоконно-оптических соединительных устройств</w:t>
      </w:r>
      <w:r w:rsidR="00786928" w:rsidRPr="00786928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</w:t>
      </w:r>
    </w:p>
    <w:p w14:paraId="2EFF9BFD" w14:textId="38EB30B6" w:rsidR="00430A7F" w:rsidRPr="001F22D9" w:rsidRDefault="00430A7F" w:rsidP="00430A7F">
      <w:pPr>
        <w:pStyle w:val="Style29"/>
        <w:widowControl/>
        <w:ind w:firstLine="720"/>
        <w:jc w:val="both"/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</w:pPr>
      <w:r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[5] 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/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TR</w:t>
      </w:r>
      <w:r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14763-2-1,</w:t>
      </w:r>
      <w:r w:rsidR="00786928"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="00786928" w:rsidRPr="005F2E83">
        <w:rPr>
          <w:rStyle w:val="FontStyle38"/>
          <w:rFonts w:ascii="Times New Roman" w:hAnsi="Times New Roman" w:cs="Times New Roman"/>
          <w:iCs/>
          <w:color w:val="auto"/>
          <w:sz w:val="24"/>
          <w:szCs w:val="24"/>
          <w:lang w:val="en-US"/>
        </w:rPr>
        <w:t>Information</w:t>
      </w:r>
      <w:r w:rsidR="00786928" w:rsidRPr="00786928">
        <w:rPr>
          <w:rStyle w:val="FontStyle38"/>
          <w:rFonts w:ascii="Times New Roman" w:hAnsi="Times New Roman" w:cs="Times New Roman"/>
          <w:iCs/>
          <w:color w:val="auto"/>
          <w:sz w:val="24"/>
          <w:szCs w:val="24"/>
          <w:lang w:val="en-US"/>
        </w:rPr>
        <w:t xml:space="preserve"> </w:t>
      </w:r>
      <w:r w:rsidR="00786928" w:rsidRPr="005F2E83">
        <w:rPr>
          <w:rStyle w:val="FontStyle38"/>
          <w:rFonts w:ascii="Times New Roman" w:hAnsi="Times New Roman" w:cs="Times New Roman"/>
          <w:iCs/>
          <w:color w:val="auto"/>
          <w:sz w:val="24"/>
          <w:szCs w:val="24"/>
          <w:lang w:val="en-US"/>
        </w:rPr>
        <w:t>technology</w:t>
      </w:r>
      <w:r w:rsidR="00786928" w:rsidRPr="00786928">
        <w:rPr>
          <w:rStyle w:val="FontStyle38"/>
          <w:rFonts w:ascii="Times New Roman" w:hAnsi="Times New Roman" w:cs="Times New Roman"/>
          <w:iCs/>
          <w:color w:val="auto"/>
          <w:sz w:val="24"/>
          <w:szCs w:val="24"/>
          <w:lang w:val="en-US"/>
        </w:rPr>
        <w:t xml:space="preserve"> </w:t>
      </w:r>
      <w:r w:rsidR="00786928" w:rsidRPr="00786928">
        <w:rPr>
          <w:rStyle w:val="FontStyle38"/>
          <w:rFonts w:ascii="Times New Roman" w:hAnsi="Times New Roman" w:cs="Times New Roman"/>
          <w:iCs/>
          <w:color w:val="auto"/>
          <w:sz w:val="24"/>
          <w:szCs w:val="24"/>
          <w:lang w:val="en-US"/>
        </w:rPr>
        <w:softHyphen/>
        <w:t xml:space="preserve"> </w:t>
      </w:r>
      <w:r w:rsidR="00786928">
        <w:rPr>
          <w:rStyle w:val="FontStyle38"/>
          <w:rFonts w:ascii="Times New Roman" w:hAnsi="Times New Roman" w:cs="Times New Roman"/>
          <w:iCs/>
          <w:color w:val="auto"/>
          <w:sz w:val="24"/>
          <w:szCs w:val="24"/>
          <w:lang w:val="en-US"/>
        </w:rPr>
        <w:t xml:space="preserve">Implementation and operationof customer premises cablig </w:t>
      </w:r>
      <w:r w:rsidR="00786928">
        <w:rPr>
          <w:rStyle w:val="FontStyle38"/>
          <w:rFonts w:ascii="Times New Roman" w:hAnsi="Times New Roman" w:cs="Times New Roman"/>
          <w:iCs/>
          <w:color w:val="auto"/>
          <w:sz w:val="24"/>
          <w:szCs w:val="24"/>
          <w:lang w:val="en-US"/>
        </w:rPr>
        <w:softHyphen/>
        <w:t xml:space="preserve"> Part 2-1: Planning and installation </w:t>
      </w:r>
      <w:r w:rsidR="00786928">
        <w:rPr>
          <w:rStyle w:val="FontStyle38"/>
          <w:rFonts w:ascii="Times New Roman" w:hAnsi="Times New Roman" w:cs="Times New Roman"/>
          <w:iCs/>
          <w:color w:val="auto"/>
          <w:sz w:val="24"/>
          <w:szCs w:val="24"/>
          <w:lang w:val="en-US"/>
        </w:rPr>
        <w:softHyphen/>
        <w:t xml:space="preserve"> Identifiers within </w:t>
      </w:r>
      <w:r w:rsidR="00CE29E4">
        <w:rPr>
          <w:rStyle w:val="FontStyle38"/>
          <w:rFonts w:ascii="Times New Roman" w:hAnsi="Times New Roman" w:cs="Times New Roman"/>
          <w:iCs/>
          <w:color w:val="auto"/>
          <w:sz w:val="24"/>
          <w:szCs w:val="24"/>
          <w:lang w:val="en-US"/>
        </w:rPr>
        <w:t>administration systems (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Информационные</w:t>
      </w:r>
      <w:r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технологии</w:t>
      </w:r>
      <w:r w:rsidRPr="00786928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. 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Ввод и функционирование кабельной системы в помещении пользователя кабельной системы. Часть 2-1 Планирование и инсталляция. Идентификаторы в административных системах</w:t>
      </w:r>
      <w:r w:rsidR="00CE29E4" w:rsidRPr="00CE29E4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)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. </w:t>
      </w:r>
    </w:p>
    <w:p w14:paraId="1F1005F0" w14:textId="2C5ED084" w:rsidR="00430A7F" w:rsidRPr="001F22D9" w:rsidRDefault="00430A7F" w:rsidP="00430A7F">
      <w:pPr>
        <w:pStyle w:val="Style29"/>
        <w:widowControl/>
        <w:ind w:firstLine="720"/>
        <w:jc w:val="both"/>
        <w:rPr>
          <w:rStyle w:val="FontStyle35"/>
          <w:rFonts w:ascii="Times New Roman" w:hAnsi="Times New Roman" w:cs="Times New Roman"/>
          <w:sz w:val="24"/>
          <w:szCs w:val="24"/>
          <w:lang w:eastAsia="en-US"/>
        </w:rPr>
      </w:pPr>
      <w:r w:rsidRPr="00CE29E4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[6] 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ISO</w:t>
      </w:r>
      <w:r w:rsidRPr="00CE29E4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/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IEC</w:t>
      </w:r>
      <w:r w:rsidRPr="00CE29E4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TR</w:t>
      </w:r>
      <w:r w:rsidRPr="00CE29E4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30133, </w:t>
      </w:r>
      <w:r w:rsidR="00CE29E4" w:rsidRPr="005F2E83">
        <w:rPr>
          <w:rStyle w:val="FontStyle38"/>
          <w:rFonts w:ascii="Times New Roman" w:hAnsi="Times New Roman" w:cs="Times New Roman"/>
          <w:iCs/>
          <w:color w:val="auto"/>
          <w:sz w:val="24"/>
          <w:szCs w:val="24"/>
          <w:lang w:val="en-US"/>
        </w:rPr>
        <w:t>Information</w:t>
      </w:r>
      <w:r w:rsidR="00CE29E4" w:rsidRPr="00CE29E4">
        <w:rPr>
          <w:rStyle w:val="FontStyle38"/>
          <w:rFonts w:ascii="Times New Roman" w:hAnsi="Times New Roman" w:cs="Times New Roman"/>
          <w:iCs/>
          <w:color w:val="auto"/>
          <w:sz w:val="24"/>
          <w:szCs w:val="24"/>
          <w:lang w:val="en-US"/>
        </w:rPr>
        <w:t xml:space="preserve"> </w:t>
      </w:r>
      <w:r w:rsidR="00CE29E4" w:rsidRPr="005F2E83">
        <w:rPr>
          <w:rStyle w:val="FontStyle38"/>
          <w:rFonts w:ascii="Times New Roman" w:hAnsi="Times New Roman" w:cs="Times New Roman"/>
          <w:iCs/>
          <w:color w:val="auto"/>
          <w:sz w:val="24"/>
          <w:szCs w:val="24"/>
          <w:lang w:val="en-US"/>
        </w:rPr>
        <w:t>technology</w:t>
      </w:r>
      <w:r w:rsidR="00CE29E4" w:rsidRPr="00CE29E4">
        <w:rPr>
          <w:rStyle w:val="FontStyle38"/>
          <w:rFonts w:ascii="Times New Roman" w:hAnsi="Times New Roman" w:cs="Times New Roman"/>
          <w:iCs/>
          <w:color w:val="auto"/>
          <w:sz w:val="24"/>
          <w:szCs w:val="24"/>
          <w:lang w:val="en-US"/>
        </w:rPr>
        <w:t xml:space="preserve"> </w:t>
      </w:r>
      <w:r w:rsidR="00CE29E4" w:rsidRPr="00CE29E4">
        <w:rPr>
          <w:rStyle w:val="FontStyle38"/>
          <w:rFonts w:ascii="Times New Roman" w:hAnsi="Times New Roman" w:cs="Times New Roman"/>
          <w:iCs/>
          <w:color w:val="auto"/>
          <w:sz w:val="24"/>
          <w:szCs w:val="24"/>
          <w:lang w:val="en-US"/>
        </w:rPr>
        <w:softHyphen/>
        <w:t xml:space="preserve"> </w:t>
      </w:r>
      <w:r w:rsidR="00CE29E4">
        <w:rPr>
          <w:rStyle w:val="FontStyle38"/>
          <w:rFonts w:ascii="Times New Roman" w:hAnsi="Times New Roman" w:cs="Times New Roman"/>
          <w:iCs/>
          <w:color w:val="auto"/>
          <w:sz w:val="24"/>
          <w:szCs w:val="24"/>
          <w:lang w:val="en-US"/>
        </w:rPr>
        <w:t xml:space="preserve">Data Centres </w:t>
      </w:r>
      <w:r w:rsidR="00CE29E4">
        <w:rPr>
          <w:rStyle w:val="FontStyle38"/>
          <w:rFonts w:ascii="Times New Roman" w:hAnsi="Times New Roman" w:cs="Times New Roman"/>
          <w:iCs/>
          <w:color w:val="auto"/>
          <w:sz w:val="24"/>
          <w:szCs w:val="24"/>
          <w:lang w:val="en-US"/>
        </w:rPr>
        <w:softHyphen/>
        <w:t xml:space="preserve"> Guidenlines for resource efficient data centres (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Информационные</w:t>
      </w:r>
      <w:r w:rsidRPr="00CE29E4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 xml:space="preserve"> 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технологии</w:t>
      </w:r>
      <w:r w:rsidRPr="00CE29E4">
        <w:rPr>
          <w:rStyle w:val="FontStyle48"/>
          <w:rFonts w:ascii="Times New Roman" w:hAnsi="Times New Roman" w:cs="Times New Roman"/>
          <w:i w:val="0"/>
          <w:sz w:val="24"/>
          <w:szCs w:val="24"/>
          <w:lang w:val="en-US" w:eastAsia="en-US"/>
        </w:rPr>
        <w:t xml:space="preserve">. 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Центры обработки данных</w:t>
      </w:r>
      <w:r w:rsidRPr="001F22D9">
        <w:rPr>
          <w:rStyle w:val="FontStyle48"/>
          <w:rFonts w:ascii="Times New Roman" w:hAnsi="Times New Roman" w:cs="Times New Roman"/>
          <w:i w:val="0"/>
          <w:sz w:val="24"/>
          <w:szCs w:val="24"/>
          <w:lang w:eastAsia="en-US"/>
        </w:rPr>
        <w:t xml:space="preserve">. 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>Рекомендации по ресурсоэффективным центрам обработки данных</w:t>
      </w:r>
      <w:r w:rsidR="00CE29E4">
        <w:rPr>
          <w:rStyle w:val="FontStyle47"/>
          <w:rFonts w:ascii="Times New Roman" w:hAnsi="Times New Roman" w:cs="Times New Roman"/>
          <w:sz w:val="24"/>
          <w:szCs w:val="24"/>
          <w:lang w:val="en-US" w:eastAsia="en-US"/>
        </w:rPr>
        <w:t>)</w:t>
      </w:r>
      <w:r w:rsidRPr="001F22D9">
        <w:rPr>
          <w:rStyle w:val="FontStyle47"/>
          <w:rFonts w:ascii="Times New Roman" w:hAnsi="Times New Roman" w:cs="Times New Roman"/>
          <w:sz w:val="24"/>
          <w:szCs w:val="24"/>
          <w:lang w:eastAsia="en-US"/>
        </w:rPr>
        <w:t xml:space="preserve">  </w:t>
      </w:r>
    </w:p>
    <w:p w14:paraId="4FA1C8E9" w14:textId="77777777" w:rsidR="00430A7F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698EAA8E" w14:textId="77777777" w:rsidR="00430A7F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676540EC" w14:textId="77777777" w:rsidR="00430A7F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701E56A1" w14:textId="77777777" w:rsidR="00430A7F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272989AD" w14:textId="77777777" w:rsidR="00430A7F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42C65EEA" w14:textId="77777777" w:rsidR="00430A7F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09324A15" w14:textId="77777777" w:rsidR="00430A7F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78FBDBCA" w14:textId="77777777" w:rsidR="00430A7F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5AE4644D" w14:textId="77777777" w:rsidR="00430A7F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21284D95" w14:textId="77777777" w:rsidR="00430A7F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4B2199DE" w14:textId="77777777" w:rsidR="00430A7F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2E536B23" w14:textId="77777777" w:rsidR="00430A7F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316C0AF5" w14:textId="77777777" w:rsidR="00430A7F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305B4C24" w14:textId="77777777" w:rsidR="00430A7F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728C7C9E" w14:textId="77777777" w:rsidR="00430A7F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01498C38" w14:textId="77777777" w:rsidR="00430A7F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07091897" w14:textId="77777777" w:rsidR="00430A7F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1905DFAF" w14:textId="77777777" w:rsidR="00430A7F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7D844B9C" w14:textId="77777777" w:rsidR="00430A7F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3FDED7A3" w14:textId="77777777" w:rsidR="00430A7F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0FE7B358" w14:textId="77777777" w:rsidR="00430A7F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36BEA2CB" w14:textId="77777777" w:rsidR="00430A7F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7F36C6D3" w14:textId="77777777" w:rsidR="00430A7F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</w:p>
    <w:p w14:paraId="022D383B" w14:textId="6174D889" w:rsidR="008D139E" w:rsidRPr="0004719A" w:rsidRDefault="00430A7F" w:rsidP="0004719A">
      <w:pPr>
        <w:pStyle w:val="Style11"/>
        <w:widowControl/>
        <w:ind w:firstLine="142"/>
        <w:jc w:val="center"/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</w:pPr>
      <w:r>
        <w:rPr>
          <w:rStyle w:val="FontStyle47"/>
          <w:rFonts w:ascii="Times New Roman" w:hAnsi="Times New Roman" w:cs="Times New Roman"/>
          <w:b/>
          <w:color w:val="auto"/>
          <w:sz w:val="24"/>
          <w:szCs w:val="24"/>
          <w:lang w:eastAsia="en-US"/>
        </w:rPr>
        <w:lastRenderedPageBreak/>
        <w:t>Приложение В.А.</w:t>
      </w:r>
    </w:p>
    <w:p w14:paraId="701D6A68" w14:textId="77777777" w:rsidR="0004719A" w:rsidRPr="00914CB0" w:rsidRDefault="0004719A" w:rsidP="0004719A">
      <w:pPr>
        <w:widowControl/>
        <w:autoSpaceDE/>
        <w:autoSpaceDN/>
        <w:adjustRightInd/>
        <w:ind w:firstLine="0"/>
        <w:jc w:val="center"/>
        <w:rPr>
          <w:i/>
          <w:sz w:val="24"/>
          <w:szCs w:val="24"/>
        </w:rPr>
      </w:pPr>
      <w:r w:rsidRPr="00E06359">
        <w:rPr>
          <w:i/>
          <w:sz w:val="24"/>
          <w:szCs w:val="24"/>
        </w:rPr>
        <w:t>(информационное)</w:t>
      </w:r>
    </w:p>
    <w:p w14:paraId="338811FE" w14:textId="77777777" w:rsidR="0004719A" w:rsidRDefault="0004719A" w:rsidP="0004719A">
      <w:pPr>
        <w:widowControl/>
        <w:autoSpaceDE/>
        <w:autoSpaceDN/>
        <w:adjustRightInd/>
        <w:ind w:firstLine="0"/>
        <w:jc w:val="center"/>
        <w:rPr>
          <w:b/>
          <w:sz w:val="24"/>
          <w:szCs w:val="24"/>
        </w:rPr>
      </w:pPr>
      <w:r w:rsidRPr="00E06359">
        <w:rPr>
          <w:b/>
          <w:sz w:val="24"/>
          <w:szCs w:val="24"/>
        </w:rPr>
        <w:t>Сведения о соответствии национального стандарта</w:t>
      </w:r>
    </w:p>
    <w:p w14:paraId="0626FAA5" w14:textId="77777777" w:rsidR="0004719A" w:rsidRPr="00E06359" w:rsidRDefault="0004719A" w:rsidP="0004719A">
      <w:pPr>
        <w:widowControl/>
        <w:autoSpaceDE/>
        <w:autoSpaceDN/>
        <w:adjustRightInd/>
        <w:ind w:firstLine="0"/>
        <w:jc w:val="center"/>
        <w:rPr>
          <w:b/>
          <w:sz w:val="24"/>
          <w:szCs w:val="24"/>
        </w:rPr>
      </w:pPr>
      <w:r w:rsidRPr="00E06359">
        <w:rPr>
          <w:b/>
          <w:sz w:val="24"/>
          <w:szCs w:val="24"/>
        </w:rPr>
        <w:t xml:space="preserve"> ссылочному международному стандарту</w:t>
      </w:r>
    </w:p>
    <w:p w14:paraId="206A365A" w14:textId="77777777" w:rsidR="0004719A" w:rsidRDefault="0004719A" w:rsidP="0004719A">
      <w:pPr>
        <w:widowControl/>
        <w:autoSpaceDE/>
        <w:autoSpaceDN/>
        <w:adjustRightInd/>
        <w:ind w:firstLine="709"/>
        <w:jc w:val="center"/>
        <w:rPr>
          <w:b/>
          <w:sz w:val="24"/>
          <w:szCs w:val="24"/>
        </w:rPr>
      </w:pPr>
    </w:p>
    <w:p w14:paraId="25B3ED31" w14:textId="77B4F90F" w:rsidR="0004719A" w:rsidRPr="001B2E3A" w:rsidRDefault="006E286D" w:rsidP="0004719A">
      <w:pPr>
        <w:pStyle w:val="Default"/>
        <w:rPr>
          <w:sz w:val="23"/>
          <w:szCs w:val="23"/>
        </w:rPr>
      </w:pPr>
      <w:r>
        <w:rPr>
          <w:b/>
        </w:rPr>
        <w:t>Таблица Д.</w:t>
      </w:r>
      <w:r w:rsidR="0004719A">
        <w:rPr>
          <w:b/>
        </w:rPr>
        <w:t xml:space="preserve">1 – </w:t>
      </w:r>
      <w:r w:rsidR="0004719A" w:rsidRPr="001B2E3A">
        <w:rPr>
          <w:b/>
          <w:bCs/>
          <w:sz w:val="23"/>
          <w:szCs w:val="23"/>
        </w:rPr>
        <w:t xml:space="preserve">Сведения о соответствии стандартов ссылочным международным, </w:t>
      </w:r>
    </w:p>
    <w:p w14:paraId="029F4A1F" w14:textId="77777777" w:rsidR="0004719A" w:rsidRDefault="0004719A" w:rsidP="0004719A">
      <w:pPr>
        <w:widowControl/>
        <w:autoSpaceDE/>
        <w:autoSpaceDN/>
        <w:adjustRightInd/>
        <w:ind w:firstLine="0"/>
        <w:jc w:val="center"/>
        <w:rPr>
          <w:rFonts w:eastAsiaTheme="minorHAnsi"/>
          <w:b/>
          <w:bCs/>
          <w:color w:val="000000"/>
          <w:sz w:val="23"/>
          <w:szCs w:val="23"/>
          <w:lang w:eastAsia="en-US"/>
        </w:rPr>
      </w:pPr>
      <w:r w:rsidRPr="001B2E3A">
        <w:rPr>
          <w:rFonts w:eastAsiaTheme="minorHAnsi"/>
          <w:b/>
          <w:bCs/>
          <w:color w:val="000000"/>
          <w:sz w:val="23"/>
          <w:szCs w:val="23"/>
          <w:lang w:eastAsia="en-US"/>
        </w:rPr>
        <w:t>региональным стандартам, стандартам иностранных государств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37"/>
        <w:gridCol w:w="1955"/>
        <w:gridCol w:w="3852"/>
      </w:tblGrid>
      <w:tr w:rsidR="0004719A" w14:paraId="759B5975" w14:textId="77777777" w:rsidTr="00540243">
        <w:tc>
          <w:tcPr>
            <w:tcW w:w="3537" w:type="dxa"/>
            <w:vAlign w:val="center"/>
          </w:tcPr>
          <w:p w14:paraId="33EB2828" w14:textId="77777777" w:rsidR="0004719A" w:rsidRPr="001B2E3A" w:rsidRDefault="0004719A" w:rsidP="007F4286">
            <w:pPr>
              <w:pStyle w:val="Default"/>
              <w:jc w:val="center"/>
            </w:pPr>
            <w:r w:rsidRPr="001B2E3A">
              <w:t>Обозначение и наименование</w:t>
            </w:r>
          </w:p>
          <w:p w14:paraId="5F705668" w14:textId="77777777" w:rsidR="0004719A" w:rsidRPr="001B2E3A" w:rsidRDefault="0004719A" w:rsidP="007F4286">
            <w:pPr>
              <w:pStyle w:val="Default"/>
              <w:jc w:val="center"/>
            </w:pPr>
            <w:r w:rsidRPr="001B2E3A">
              <w:t>международного, регионального</w:t>
            </w:r>
          </w:p>
          <w:p w14:paraId="73AFB662" w14:textId="77777777" w:rsidR="0004719A" w:rsidRPr="001B2E3A" w:rsidRDefault="0004719A" w:rsidP="007F4286">
            <w:pPr>
              <w:pStyle w:val="Default"/>
              <w:jc w:val="center"/>
            </w:pPr>
            <w:r w:rsidRPr="001B2E3A">
              <w:t>стандартов, стандарта иностранного государства</w:t>
            </w:r>
          </w:p>
        </w:tc>
        <w:tc>
          <w:tcPr>
            <w:tcW w:w="1955" w:type="dxa"/>
            <w:vAlign w:val="center"/>
          </w:tcPr>
          <w:p w14:paraId="36F4CF4E" w14:textId="77777777" w:rsidR="0004719A" w:rsidRPr="001B2E3A" w:rsidRDefault="0004719A" w:rsidP="007F4286">
            <w:pPr>
              <w:pStyle w:val="Default"/>
              <w:jc w:val="center"/>
            </w:pPr>
            <w:r w:rsidRPr="001B2E3A">
              <w:t>Степень соответствия</w:t>
            </w:r>
          </w:p>
        </w:tc>
        <w:tc>
          <w:tcPr>
            <w:tcW w:w="3852" w:type="dxa"/>
            <w:vAlign w:val="center"/>
          </w:tcPr>
          <w:p w14:paraId="68C1A6FE" w14:textId="77777777" w:rsidR="0004719A" w:rsidRPr="001B2E3A" w:rsidRDefault="0004719A" w:rsidP="007F4286">
            <w:pPr>
              <w:pStyle w:val="Default"/>
              <w:jc w:val="center"/>
            </w:pPr>
            <w:r w:rsidRPr="001B2E3A">
              <w:t>Обозначение и наименование</w:t>
            </w:r>
          </w:p>
          <w:p w14:paraId="68305F4C" w14:textId="77777777" w:rsidR="0004719A" w:rsidRPr="001B2E3A" w:rsidRDefault="0004719A" w:rsidP="007F4286">
            <w:pPr>
              <w:pStyle w:val="Default"/>
              <w:jc w:val="center"/>
            </w:pPr>
            <w:r w:rsidRPr="001B2E3A">
              <w:t>национального стандарта,</w:t>
            </w:r>
          </w:p>
          <w:p w14:paraId="22C4DE92" w14:textId="77777777" w:rsidR="0004719A" w:rsidRPr="001B2E3A" w:rsidRDefault="0004719A" w:rsidP="007F4286">
            <w:pPr>
              <w:pStyle w:val="Default"/>
              <w:jc w:val="center"/>
            </w:pPr>
            <w:r w:rsidRPr="001B2E3A">
              <w:t>межгосударственного стандарта</w:t>
            </w:r>
          </w:p>
        </w:tc>
      </w:tr>
      <w:tr w:rsidR="0004719A" w14:paraId="2ADC0DE7" w14:textId="77777777" w:rsidTr="00540243">
        <w:trPr>
          <w:trHeight w:val="1211"/>
        </w:trPr>
        <w:tc>
          <w:tcPr>
            <w:tcW w:w="3537" w:type="dxa"/>
          </w:tcPr>
          <w:p w14:paraId="787044EB" w14:textId="77777777" w:rsidR="00540243" w:rsidRPr="00A55983" w:rsidRDefault="00540243" w:rsidP="00540243">
            <w:pPr>
              <w:pStyle w:val="Style1"/>
              <w:widowControl/>
              <w:rPr>
                <w:rStyle w:val="FontStyle48"/>
                <w:rFonts w:ascii="Times New Roman" w:hAnsi="Times New Roman" w:cs="Times New Roman"/>
                <w:i w:val="0"/>
                <w:sz w:val="24"/>
                <w:szCs w:val="24"/>
                <w:lang w:eastAsia="en-US"/>
              </w:rPr>
            </w:pPr>
            <w:r w:rsidRPr="00A55983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ISO</w:t>
            </w:r>
            <w:r w:rsidRPr="00A55983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>/</w:t>
            </w:r>
            <w:r w:rsidRPr="00A55983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IEC</w:t>
            </w:r>
            <w:r w:rsidRPr="00A55983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11801-1, Информационная технология</w:t>
            </w:r>
            <w:r w:rsidRPr="00A55983">
              <w:rPr>
                <w:rStyle w:val="FontStyle48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</w:t>
            </w:r>
            <w:r w:rsidRPr="00A55983">
              <w:rPr>
                <w:rStyle w:val="FontStyle48"/>
                <w:rFonts w:ascii="Times New Roman" w:hAnsi="Times New Roman" w:cs="Times New Roman"/>
                <w:i w:val="0"/>
                <w:sz w:val="24"/>
                <w:szCs w:val="24"/>
                <w:lang w:eastAsia="en-US"/>
              </w:rPr>
              <w:t xml:space="preserve">Общие кабельные системы. Часть 1: </w:t>
            </w:r>
            <w:r w:rsidRPr="00A55983">
              <w:rPr>
                <w:rStyle w:val="FontStyle54"/>
                <w:rFonts w:ascii="Times New Roman" w:hAnsi="Times New Roman" w:cs="Times New Roman"/>
                <w:b w:val="0"/>
                <w:sz w:val="24"/>
                <w:szCs w:val="24"/>
                <w:lang w:eastAsia="en-US"/>
              </w:rPr>
              <w:t>Общие понятия</w:t>
            </w:r>
          </w:p>
          <w:p w14:paraId="63C3D636" w14:textId="46319D67" w:rsidR="0004719A" w:rsidRPr="002C0967" w:rsidRDefault="0004719A" w:rsidP="007F4286">
            <w:pPr>
              <w:ind w:firstLine="0"/>
              <w:rPr>
                <w:sz w:val="24"/>
                <w:szCs w:val="24"/>
              </w:rPr>
            </w:pPr>
          </w:p>
        </w:tc>
        <w:tc>
          <w:tcPr>
            <w:tcW w:w="1955" w:type="dxa"/>
            <w:vAlign w:val="center"/>
          </w:tcPr>
          <w:p w14:paraId="6AFDC76E" w14:textId="77777777" w:rsidR="0004719A" w:rsidRPr="001B2E3A" w:rsidRDefault="0004719A" w:rsidP="007F4286">
            <w:pPr>
              <w:widowControl/>
              <w:autoSpaceDE/>
              <w:autoSpaceDN/>
              <w:adjustRightInd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1B2E3A">
              <w:rPr>
                <w:sz w:val="24"/>
                <w:szCs w:val="24"/>
                <w:lang w:val="en-US"/>
              </w:rPr>
              <w:t>IDT</w:t>
            </w:r>
          </w:p>
        </w:tc>
        <w:tc>
          <w:tcPr>
            <w:tcW w:w="3852" w:type="dxa"/>
          </w:tcPr>
          <w:p w14:paraId="24D8C3CB" w14:textId="79CC7015" w:rsidR="0004719A" w:rsidRPr="001B2E3A" w:rsidRDefault="0004719A" w:rsidP="00540243">
            <w:pPr>
              <w:ind w:firstLine="33"/>
              <w:rPr>
                <w:sz w:val="24"/>
                <w:szCs w:val="24"/>
              </w:rPr>
            </w:pPr>
            <w:bookmarkStart w:id="23" w:name="_Hlk73519767"/>
            <w:r w:rsidRPr="001B2E3A">
              <w:rPr>
                <w:sz w:val="24"/>
                <w:szCs w:val="24"/>
              </w:rPr>
              <w:t xml:space="preserve">СТ РК </w:t>
            </w:r>
            <w:r w:rsidR="00540243">
              <w:rPr>
                <w:sz w:val="24"/>
                <w:szCs w:val="24"/>
                <w:lang w:val="en-US"/>
              </w:rPr>
              <w:t>ISO</w:t>
            </w:r>
            <w:r w:rsidR="00540243" w:rsidRPr="00540243">
              <w:rPr>
                <w:sz w:val="24"/>
                <w:szCs w:val="24"/>
              </w:rPr>
              <w:t>/</w:t>
            </w:r>
            <w:r w:rsidRPr="0051479D">
              <w:rPr>
                <w:sz w:val="24"/>
                <w:szCs w:val="24"/>
              </w:rPr>
              <w:t xml:space="preserve">IEC </w:t>
            </w:r>
            <w:r w:rsidR="00540243" w:rsidRPr="00540243">
              <w:rPr>
                <w:sz w:val="24"/>
                <w:szCs w:val="24"/>
              </w:rPr>
              <w:t>11801-1-2019</w:t>
            </w:r>
            <w:r w:rsidRPr="003472EB">
              <w:rPr>
                <w:sz w:val="24"/>
                <w:szCs w:val="24"/>
              </w:rPr>
              <w:t>*</w:t>
            </w:r>
            <w:r w:rsidRPr="001B2E3A">
              <w:rPr>
                <w:sz w:val="24"/>
                <w:szCs w:val="24"/>
              </w:rPr>
              <w:t xml:space="preserve"> </w:t>
            </w:r>
            <w:r w:rsidR="00540243">
              <w:rPr>
                <w:sz w:val="24"/>
                <w:szCs w:val="24"/>
              </w:rPr>
              <w:t>«Информационные технологии. Прокладка кабелей по схеме общего назначения помещениях пользователей. Часть 1. Общие требования</w:t>
            </w:r>
            <w:r w:rsidRPr="002C0967">
              <w:rPr>
                <w:sz w:val="24"/>
                <w:szCs w:val="24"/>
              </w:rPr>
              <w:t>»</w:t>
            </w:r>
            <w:bookmarkEnd w:id="23"/>
          </w:p>
        </w:tc>
      </w:tr>
      <w:tr w:rsidR="00540243" w14:paraId="4FEFA23D" w14:textId="77777777" w:rsidTr="00540243">
        <w:trPr>
          <w:trHeight w:val="1211"/>
        </w:trPr>
        <w:tc>
          <w:tcPr>
            <w:tcW w:w="3537" w:type="dxa"/>
          </w:tcPr>
          <w:p w14:paraId="6B5571B5" w14:textId="77777777" w:rsidR="00540243" w:rsidRPr="00A55983" w:rsidRDefault="00540243" w:rsidP="00540243">
            <w:pPr>
              <w:pStyle w:val="Style1"/>
              <w:widowControl/>
              <w:rPr>
                <w:rStyle w:val="FontStyle48"/>
                <w:rFonts w:ascii="Times New Roman" w:hAnsi="Times New Roman" w:cs="Times New Roman"/>
                <w:i w:val="0"/>
                <w:sz w:val="24"/>
                <w:szCs w:val="24"/>
                <w:lang w:eastAsia="en-US"/>
              </w:rPr>
            </w:pPr>
            <w:r w:rsidRPr="00A55983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ISO</w:t>
            </w:r>
            <w:r w:rsidRPr="00A55983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>/</w:t>
            </w:r>
            <w:r w:rsidRPr="00A55983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IEC</w:t>
            </w:r>
            <w:r w:rsidRPr="00A55983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11801-2, Информационная технология</w:t>
            </w:r>
            <w:r w:rsidRPr="00A55983">
              <w:rPr>
                <w:rStyle w:val="FontStyle48"/>
                <w:rFonts w:ascii="Times New Roman" w:hAnsi="Times New Roman" w:cs="Times New Roman"/>
                <w:i w:val="0"/>
                <w:sz w:val="24"/>
                <w:szCs w:val="24"/>
                <w:lang w:eastAsia="en-US"/>
              </w:rPr>
              <w:t xml:space="preserve">. Общие кабельные системы. Часть 2: Офисные помещения </w:t>
            </w:r>
          </w:p>
          <w:p w14:paraId="37D9AE98" w14:textId="77777777" w:rsidR="00540243" w:rsidRPr="00540243" w:rsidRDefault="00540243" w:rsidP="007F4286">
            <w:pPr>
              <w:ind w:firstLine="0"/>
              <w:rPr>
                <w:sz w:val="24"/>
                <w:szCs w:val="24"/>
              </w:rPr>
            </w:pPr>
          </w:p>
        </w:tc>
        <w:tc>
          <w:tcPr>
            <w:tcW w:w="1955" w:type="dxa"/>
            <w:vAlign w:val="center"/>
          </w:tcPr>
          <w:p w14:paraId="350BCF1E" w14:textId="3091A580" w:rsidR="00540243" w:rsidRPr="00540243" w:rsidRDefault="00540243" w:rsidP="007F4286">
            <w:pPr>
              <w:widowControl/>
              <w:autoSpaceDE/>
              <w:autoSpaceDN/>
              <w:adjustRightInd/>
              <w:ind w:firstLine="0"/>
              <w:jc w:val="center"/>
              <w:rPr>
                <w:sz w:val="24"/>
                <w:szCs w:val="24"/>
              </w:rPr>
            </w:pPr>
            <w:r w:rsidRPr="001B2E3A">
              <w:rPr>
                <w:sz w:val="24"/>
                <w:szCs w:val="24"/>
                <w:lang w:val="en-US"/>
              </w:rPr>
              <w:t>IDT</w:t>
            </w:r>
          </w:p>
        </w:tc>
        <w:tc>
          <w:tcPr>
            <w:tcW w:w="3852" w:type="dxa"/>
          </w:tcPr>
          <w:p w14:paraId="211579D5" w14:textId="300C01DB" w:rsidR="00540243" w:rsidRPr="001B2E3A" w:rsidRDefault="00540243" w:rsidP="007F4286">
            <w:pPr>
              <w:ind w:firstLine="33"/>
              <w:rPr>
                <w:sz w:val="24"/>
                <w:szCs w:val="24"/>
              </w:rPr>
            </w:pPr>
            <w:r w:rsidRPr="001B2E3A">
              <w:rPr>
                <w:sz w:val="24"/>
                <w:szCs w:val="24"/>
              </w:rPr>
              <w:t xml:space="preserve">СТ РК </w:t>
            </w:r>
            <w:r>
              <w:rPr>
                <w:sz w:val="24"/>
                <w:szCs w:val="24"/>
                <w:lang w:val="en-US"/>
              </w:rPr>
              <w:t>ISO</w:t>
            </w:r>
            <w:r w:rsidRPr="00540243">
              <w:rPr>
                <w:sz w:val="24"/>
                <w:szCs w:val="24"/>
              </w:rPr>
              <w:t>/</w:t>
            </w:r>
            <w:r w:rsidRPr="0051479D">
              <w:rPr>
                <w:sz w:val="24"/>
                <w:szCs w:val="24"/>
              </w:rPr>
              <w:t xml:space="preserve">IEC </w:t>
            </w:r>
            <w:r w:rsidRPr="00540243">
              <w:rPr>
                <w:sz w:val="24"/>
                <w:szCs w:val="24"/>
              </w:rPr>
              <w:t>11801-1-2019</w:t>
            </w:r>
            <w:r w:rsidRPr="003472EB">
              <w:rPr>
                <w:sz w:val="24"/>
                <w:szCs w:val="24"/>
              </w:rPr>
              <w:t>*</w:t>
            </w:r>
            <w:r w:rsidRPr="001B2E3A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«Информационные технологии. Прокладка кабелей по схеме общего назначения помещениях пользователей. Часть 2. Офисные помещения </w:t>
            </w:r>
          </w:p>
        </w:tc>
      </w:tr>
      <w:tr w:rsidR="00540243" w14:paraId="08B4B89D" w14:textId="77777777" w:rsidTr="00540243">
        <w:trPr>
          <w:trHeight w:val="1211"/>
        </w:trPr>
        <w:tc>
          <w:tcPr>
            <w:tcW w:w="3537" w:type="dxa"/>
          </w:tcPr>
          <w:p w14:paraId="3AC52BEA" w14:textId="0440239D" w:rsidR="00540243" w:rsidRPr="000451D8" w:rsidRDefault="00540243" w:rsidP="000451D8">
            <w:pPr>
              <w:pStyle w:val="Style1"/>
              <w:widowControl/>
              <w:rPr>
                <w:i/>
              </w:rPr>
            </w:pP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ISO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>/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IEC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TS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22237-1:2018</w:t>
            </w:r>
            <w:r w:rsidRPr="000451D8">
              <w:rPr>
                <w:rStyle w:val="FontStyle47"/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 xml:space="preserve">, </w:t>
            </w:r>
            <w:r w:rsidRPr="000451D8">
              <w:rPr>
                <w:rStyle w:val="FontStyle48"/>
                <w:rFonts w:ascii="Times New Roman" w:hAnsi="Times New Roman" w:cs="Times New Roman"/>
                <w:i w:val="0"/>
                <w:sz w:val="24"/>
                <w:szCs w:val="24"/>
                <w:lang w:eastAsia="en-US"/>
              </w:rPr>
              <w:t>Информационная технология</w:t>
            </w:r>
            <w:r w:rsidRPr="000451D8">
              <w:rPr>
                <w:rStyle w:val="FontStyle48"/>
                <w:rFonts w:ascii="Times New Roman" w:hAnsi="Times New Roman" w:cs="Times New Roman"/>
                <w:i w:val="0"/>
                <w:color w:val="auto"/>
                <w:sz w:val="24"/>
                <w:szCs w:val="24"/>
                <w:lang w:eastAsia="en-US"/>
              </w:rPr>
              <w:t>. Оборудование и инфраструктура центров обработки данных.</w:t>
            </w:r>
            <w:r w:rsidRPr="000451D8">
              <w:rPr>
                <w:rStyle w:val="FontStyle48"/>
                <w:rFonts w:ascii="Times New Roman" w:hAnsi="Times New Roman" w:cs="Times New Roman"/>
                <w:i w:val="0"/>
                <w:sz w:val="24"/>
                <w:szCs w:val="24"/>
                <w:lang w:eastAsia="en-US"/>
              </w:rPr>
              <w:t xml:space="preserve"> Часть 1: Общие понятия</w:t>
            </w:r>
          </w:p>
        </w:tc>
        <w:tc>
          <w:tcPr>
            <w:tcW w:w="1955" w:type="dxa"/>
          </w:tcPr>
          <w:p w14:paraId="3932862D" w14:textId="279A2AE1" w:rsidR="00540243" w:rsidRPr="000451D8" w:rsidRDefault="00540243" w:rsidP="00540243">
            <w:pPr>
              <w:widowControl/>
              <w:autoSpaceDE/>
              <w:autoSpaceDN/>
              <w:adjustRightInd/>
              <w:ind w:firstLine="0"/>
              <w:jc w:val="center"/>
              <w:rPr>
                <w:sz w:val="24"/>
                <w:szCs w:val="24"/>
              </w:rPr>
            </w:pPr>
            <w:r w:rsidRPr="000451D8">
              <w:rPr>
                <w:sz w:val="24"/>
                <w:szCs w:val="24"/>
                <w:lang w:val="en-US"/>
              </w:rPr>
              <w:t>IDT</w:t>
            </w:r>
          </w:p>
        </w:tc>
        <w:tc>
          <w:tcPr>
            <w:tcW w:w="3852" w:type="dxa"/>
          </w:tcPr>
          <w:p w14:paraId="625241D7" w14:textId="3F7B647D" w:rsidR="00540243" w:rsidRPr="000451D8" w:rsidRDefault="000451D8" w:rsidP="000451D8">
            <w:pPr>
              <w:pStyle w:val="Style1"/>
              <w:widowControl/>
              <w:ind w:firstLine="0"/>
              <w:rPr>
                <w:i/>
              </w:rPr>
            </w:pP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СТ РК 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ISO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>/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IEC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TS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22237-1**,</w:t>
            </w:r>
            <w:r w:rsidRPr="000451D8">
              <w:rPr>
                <w:rStyle w:val="FontStyle47"/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 xml:space="preserve"> </w:t>
            </w:r>
            <w:r w:rsidRPr="000451D8">
              <w:rPr>
                <w:rStyle w:val="FontStyle48"/>
                <w:rFonts w:ascii="Times New Roman" w:hAnsi="Times New Roman" w:cs="Times New Roman"/>
                <w:i w:val="0"/>
                <w:sz w:val="24"/>
                <w:szCs w:val="24"/>
                <w:lang w:eastAsia="en-US"/>
              </w:rPr>
              <w:t>Информационная технология</w:t>
            </w:r>
            <w:r w:rsidRPr="000451D8">
              <w:rPr>
                <w:rStyle w:val="FontStyle48"/>
                <w:rFonts w:ascii="Times New Roman" w:hAnsi="Times New Roman" w:cs="Times New Roman"/>
                <w:i w:val="0"/>
                <w:color w:val="auto"/>
                <w:sz w:val="24"/>
                <w:szCs w:val="24"/>
                <w:lang w:eastAsia="en-US"/>
              </w:rPr>
              <w:t>. Оборудование и инфраструктура центров обработки данных.</w:t>
            </w:r>
            <w:r w:rsidRPr="000451D8">
              <w:rPr>
                <w:rStyle w:val="FontStyle48"/>
                <w:rFonts w:ascii="Times New Roman" w:hAnsi="Times New Roman" w:cs="Times New Roman"/>
                <w:i w:val="0"/>
                <w:sz w:val="24"/>
                <w:szCs w:val="24"/>
                <w:lang w:eastAsia="en-US"/>
              </w:rPr>
              <w:t xml:space="preserve"> Часть 1: Общие понятия</w:t>
            </w:r>
          </w:p>
          <w:p w14:paraId="1574D098" w14:textId="13D4AF22" w:rsidR="00540243" w:rsidRPr="000451D8" w:rsidRDefault="00540243" w:rsidP="00540243">
            <w:pPr>
              <w:rPr>
                <w:i/>
                <w:sz w:val="24"/>
                <w:szCs w:val="24"/>
                <w:lang w:val="kk-KZ"/>
              </w:rPr>
            </w:pPr>
          </w:p>
        </w:tc>
      </w:tr>
      <w:tr w:rsidR="00540243" w14:paraId="63F81240" w14:textId="77777777" w:rsidTr="000451D8">
        <w:trPr>
          <w:trHeight w:val="1738"/>
        </w:trPr>
        <w:tc>
          <w:tcPr>
            <w:tcW w:w="3537" w:type="dxa"/>
          </w:tcPr>
          <w:p w14:paraId="771AF443" w14:textId="1CFA2CC4" w:rsidR="00540243" w:rsidRPr="000451D8" w:rsidRDefault="000451D8" w:rsidP="000451D8">
            <w:pPr>
              <w:pStyle w:val="Style1"/>
              <w:widowControl/>
              <w:rPr>
                <w:i/>
              </w:rPr>
            </w:pP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ISO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>/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IEC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TS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22237-2</w:t>
            </w:r>
            <w:r w:rsidRPr="000451D8">
              <w:rPr>
                <w:rStyle w:val="FontStyle47"/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 xml:space="preserve">, </w:t>
            </w:r>
            <w:r w:rsidRPr="000451D8">
              <w:rPr>
                <w:rStyle w:val="FontStyle48"/>
                <w:rFonts w:ascii="Times New Roman" w:hAnsi="Times New Roman" w:cs="Times New Roman"/>
                <w:i w:val="0"/>
                <w:sz w:val="24"/>
                <w:szCs w:val="24"/>
                <w:lang w:eastAsia="en-US"/>
              </w:rPr>
              <w:t>Информационная технология. Производственные помещения для центров обработки данных и их инфраструктура. Часть 2: Строительство зданий</w:t>
            </w:r>
          </w:p>
        </w:tc>
        <w:tc>
          <w:tcPr>
            <w:tcW w:w="1955" w:type="dxa"/>
          </w:tcPr>
          <w:p w14:paraId="6019A6BF" w14:textId="606BBA40" w:rsidR="00540243" w:rsidRPr="000451D8" w:rsidRDefault="00540243" w:rsidP="00540243">
            <w:pPr>
              <w:widowControl/>
              <w:autoSpaceDE/>
              <w:autoSpaceDN/>
              <w:adjustRightInd/>
              <w:ind w:firstLine="0"/>
              <w:jc w:val="center"/>
              <w:rPr>
                <w:sz w:val="24"/>
                <w:szCs w:val="24"/>
              </w:rPr>
            </w:pPr>
            <w:r w:rsidRPr="000451D8">
              <w:rPr>
                <w:sz w:val="24"/>
                <w:szCs w:val="24"/>
                <w:lang w:val="en-US"/>
              </w:rPr>
              <w:t>IDT</w:t>
            </w:r>
          </w:p>
        </w:tc>
        <w:tc>
          <w:tcPr>
            <w:tcW w:w="3852" w:type="dxa"/>
          </w:tcPr>
          <w:p w14:paraId="531EE9B1" w14:textId="0D9EB6B7" w:rsidR="00540243" w:rsidRPr="000451D8" w:rsidRDefault="000451D8" w:rsidP="000451D8">
            <w:pPr>
              <w:pStyle w:val="Style1"/>
              <w:widowControl/>
              <w:ind w:firstLine="0"/>
              <w:rPr>
                <w:i/>
              </w:rPr>
            </w:pP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СТ РК 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ISO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>/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IEC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TS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22237-2**,</w:t>
            </w:r>
            <w:r w:rsidRPr="000451D8">
              <w:rPr>
                <w:rStyle w:val="FontStyle47"/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 xml:space="preserve"> </w:t>
            </w:r>
            <w:r w:rsidRPr="000451D8">
              <w:rPr>
                <w:rStyle w:val="FontStyle48"/>
                <w:rFonts w:ascii="Times New Roman" w:hAnsi="Times New Roman" w:cs="Times New Roman"/>
                <w:i w:val="0"/>
                <w:sz w:val="24"/>
                <w:szCs w:val="24"/>
                <w:lang w:eastAsia="en-US"/>
              </w:rPr>
              <w:t>Информационная технология. Производственные помещения для центров обработки данных и их инфраструктура. Часть 2: Строительство зданий</w:t>
            </w:r>
          </w:p>
        </w:tc>
      </w:tr>
      <w:tr w:rsidR="00540243" w14:paraId="20F169B7" w14:textId="77777777" w:rsidTr="00540243">
        <w:trPr>
          <w:trHeight w:val="1211"/>
        </w:trPr>
        <w:tc>
          <w:tcPr>
            <w:tcW w:w="3537" w:type="dxa"/>
          </w:tcPr>
          <w:p w14:paraId="016E6E5C" w14:textId="04A119C1" w:rsidR="00540243" w:rsidRPr="000451D8" w:rsidRDefault="000451D8" w:rsidP="000451D8">
            <w:pPr>
              <w:pStyle w:val="Style1"/>
              <w:widowControl/>
              <w:rPr>
                <w:i/>
              </w:rPr>
            </w:pP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ISO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>/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IEC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TS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22237-</w:t>
            </w:r>
            <w:r w:rsidRPr="000451D8">
              <w:rPr>
                <w:rStyle w:val="FontStyle47"/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 xml:space="preserve">4, </w:t>
            </w:r>
            <w:r w:rsidRPr="000451D8">
              <w:rPr>
                <w:rStyle w:val="FontStyle48"/>
                <w:rFonts w:ascii="Times New Roman" w:hAnsi="Times New Roman" w:cs="Times New Roman"/>
                <w:i w:val="0"/>
                <w:sz w:val="24"/>
                <w:szCs w:val="24"/>
                <w:lang w:eastAsia="en-US"/>
              </w:rPr>
              <w:t xml:space="preserve">Информационная технология. </w:t>
            </w:r>
            <w:r w:rsidRPr="000451D8">
              <w:rPr>
                <w:rStyle w:val="FontStyle48"/>
                <w:rFonts w:ascii="Times New Roman" w:hAnsi="Times New Roman" w:cs="Times New Roman"/>
                <w:i w:val="0"/>
                <w:color w:val="auto"/>
                <w:sz w:val="24"/>
                <w:szCs w:val="24"/>
                <w:lang w:eastAsia="en-US"/>
              </w:rPr>
              <w:t>Оборудование и инфраструктура центров обработки данных.</w:t>
            </w:r>
            <w:r w:rsidRPr="000451D8">
              <w:rPr>
                <w:rStyle w:val="FontStyle48"/>
                <w:rFonts w:ascii="Times New Roman" w:hAnsi="Times New Roman" w:cs="Times New Roman"/>
                <w:i w:val="0"/>
                <w:sz w:val="24"/>
                <w:szCs w:val="24"/>
                <w:lang w:eastAsia="en-US"/>
              </w:rPr>
              <w:t xml:space="preserve"> Часть 4</w:t>
            </w:r>
            <w:r w:rsidRPr="000451D8">
              <w:rPr>
                <w:rStyle w:val="FontStyle48"/>
                <w:rFonts w:ascii="Times New Roman" w:hAnsi="Times New Roman" w:cs="Times New Roman"/>
                <w:b/>
                <w:i w:val="0"/>
                <w:sz w:val="24"/>
                <w:szCs w:val="24"/>
                <w:lang w:eastAsia="en-US"/>
              </w:rPr>
              <w:t xml:space="preserve">: </w:t>
            </w:r>
            <w:r w:rsidRPr="000451D8">
              <w:rPr>
                <w:rStyle w:val="FontStyle54"/>
                <w:rFonts w:ascii="Times New Roman" w:hAnsi="Times New Roman" w:cs="Times New Roman"/>
                <w:b w:val="0"/>
                <w:i/>
                <w:sz w:val="24"/>
                <w:szCs w:val="24"/>
                <w:lang w:eastAsia="en-US"/>
              </w:rPr>
              <w:t>Контроль состояния окружающей среды;</w:t>
            </w:r>
          </w:p>
        </w:tc>
        <w:tc>
          <w:tcPr>
            <w:tcW w:w="1955" w:type="dxa"/>
          </w:tcPr>
          <w:p w14:paraId="048C8017" w14:textId="1FD51227" w:rsidR="00540243" w:rsidRPr="000451D8" w:rsidRDefault="00540243" w:rsidP="00540243">
            <w:pPr>
              <w:widowControl/>
              <w:autoSpaceDE/>
              <w:autoSpaceDN/>
              <w:adjustRightInd/>
              <w:ind w:firstLine="0"/>
              <w:jc w:val="center"/>
              <w:rPr>
                <w:sz w:val="24"/>
                <w:szCs w:val="24"/>
              </w:rPr>
            </w:pPr>
            <w:r w:rsidRPr="000451D8">
              <w:rPr>
                <w:sz w:val="24"/>
                <w:szCs w:val="24"/>
                <w:lang w:val="en-US"/>
              </w:rPr>
              <w:t>IDT</w:t>
            </w:r>
          </w:p>
        </w:tc>
        <w:tc>
          <w:tcPr>
            <w:tcW w:w="3852" w:type="dxa"/>
          </w:tcPr>
          <w:p w14:paraId="1D1A9C78" w14:textId="795A9020" w:rsidR="00540243" w:rsidRPr="000451D8" w:rsidRDefault="000451D8" w:rsidP="000451D8">
            <w:pPr>
              <w:pStyle w:val="Style1"/>
              <w:widowControl/>
              <w:ind w:firstLine="0"/>
              <w:rPr>
                <w:i/>
              </w:rPr>
            </w:pP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СТ РК 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ISO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>/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IEC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TS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22237-4**,</w:t>
            </w:r>
            <w:r w:rsidRPr="000451D8">
              <w:rPr>
                <w:rStyle w:val="FontStyle47"/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 xml:space="preserve"> </w:t>
            </w:r>
            <w:r w:rsidRPr="000451D8">
              <w:rPr>
                <w:rStyle w:val="FontStyle48"/>
                <w:rFonts w:ascii="Times New Roman" w:hAnsi="Times New Roman" w:cs="Times New Roman"/>
                <w:i w:val="0"/>
                <w:sz w:val="24"/>
                <w:szCs w:val="24"/>
                <w:lang w:eastAsia="en-US"/>
              </w:rPr>
              <w:t xml:space="preserve">Информационная технология. </w:t>
            </w:r>
            <w:r w:rsidRPr="000451D8">
              <w:rPr>
                <w:rStyle w:val="FontStyle48"/>
                <w:rFonts w:ascii="Times New Roman" w:hAnsi="Times New Roman" w:cs="Times New Roman"/>
                <w:i w:val="0"/>
                <w:color w:val="auto"/>
                <w:sz w:val="24"/>
                <w:szCs w:val="24"/>
                <w:lang w:eastAsia="en-US"/>
              </w:rPr>
              <w:t>Оборудование и инфраструктура центров обработки данных.</w:t>
            </w:r>
            <w:r w:rsidRPr="000451D8">
              <w:rPr>
                <w:rStyle w:val="FontStyle48"/>
                <w:rFonts w:ascii="Times New Roman" w:hAnsi="Times New Roman" w:cs="Times New Roman"/>
                <w:i w:val="0"/>
                <w:sz w:val="24"/>
                <w:szCs w:val="24"/>
                <w:lang w:eastAsia="en-US"/>
              </w:rPr>
              <w:t xml:space="preserve"> Часть 4</w:t>
            </w:r>
            <w:r w:rsidRPr="000451D8">
              <w:rPr>
                <w:rStyle w:val="FontStyle48"/>
                <w:rFonts w:ascii="Times New Roman" w:hAnsi="Times New Roman" w:cs="Times New Roman"/>
                <w:b/>
                <w:i w:val="0"/>
                <w:sz w:val="24"/>
                <w:szCs w:val="24"/>
                <w:lang w:eastAsia="en-US"/>
              </w:rPr>
              <w:t xml:space="preserve">: </w:t>
            </w:r>
            <w:r w:rsidRPr="000451D8">
              <w:rPr>
                <w:rStyle w:val="FontStyle54"/>
                <w:rFonts w:ascii="Times New Roman" w:hAnsi="Times New Roman" w:cs="Times New Roman"/>
                <w:b w:val="0"/>
                <w:i/>
                <w:sz w:val="24"/>
                <w:szCs w:val="24"/>
                <w:lang w:eastAsia="en-US"/>
              </w:rPr>
              <w:t>Контроль состояния окружающей среды;</w:t>
            </w:r>
          </w:p>
        </w:tc>
      </w:tr>
      <w:tr w:rsidR="000451D8" w14:paraId="0A7200A3" w14:textId="77777777" w:rsidTr="00540243">
        <w:trPr>
          <w:trHeight w:val="1211"/>
        </w:trPr>
        <w:tc>
          <w:tcPr>
            <w:tcW w:w="3537" w:type="dxa"/>
          </w:tcPr>
          <w:p w14:paraId="5C4E4BA5" w14:textId="0E0E9504" w:rsidR="000451D8" w:rsidRPr="000451D8" w:rsidRDefault="000451D8" w:rsidP="000451D8">
            <w:pPr>
              <w:pStyle w:val="Style1"/>
              <w:widowControl/>
              <w:rPr>
                <w:rStyle w:val="FontStyle47"/>
                <w:rFonts w:ascii="Times New Roman" w:hAnsi="Times New Roman" w:cs="Times New Roman"/>
                <w:i/>
                <w:sz w:val="24"/>
                <w:szCs w:val="24"/>
                <w:lang w:val="en-US" w:eastAsia="en-US"/>
              </w:rPr>
            </w:pP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ISO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>/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IEC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TS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22237-7,</w:t>
            </w:r>
            <w:r w:rsidRPr="000451D8">
              <w:rPr>
                <w:rStyle w:val="FontStyle47"/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 xml:space="preserve"> </w:t>
            </w:r>
            <w:r w:rsidRPr="000451D8">
              <w:rPr>
                <w:rStyle w:val="FontStyle48"/>
                <w:rFonts w:ascii="Times New Roman" w:hAnsi="Times New Roman" w:cs="Times New Roman"/>
                <w:i w:val="0"/>
                <w:sz w:val="24"/>
                <w:szCs w:val="24"/>
                <w:lang w:eastAsia="en-US"/>
              </w:rPr>
              <w:t xml:space="preserve">Информационная технология. Производственные помещения для центров обработки данных и их инфраструктура. Часть 7: </w:t>
            </w:r>
            <w:r w:rsidRPr="000451D8">
              <w:rPr>
                <w:rStyle w:val="FontStyle48"/>
                <w:rFonts w:ascii="Times New Roman" w:hAnsi="Times New Roman" w:cs="Times New Roman"/>
                <w:i w:val="0"/>
                <w:sz w:val="24"/>
                <w:szCs w:val="24"/>
                <w:lang w:eastAsia="en-US"/>
              </w:rPr>
              <w:lastRenderedPageBreak/>
              <w:t xml:space="preserve">Менеджмент и информация об </w:t>
            </w:r>
            <w:r w:rsidRPr="000451D8">
              <w:rPr>
                <w:rStyle w:val="FontStyle48"/>
                <w:rFonts w:ascii="Times New Roman" w:hAnsi="Times New Roman" w:cs="Times New Roman"/>
                <w:i w:val="0"/>
                <w:color w:val="auto"/>
                <w:sz w:val="24"/>
                <w:szCs w:val="24"/>
                <w:lang w:eastAsia="en-US"/>
              </w:rPr>
              <w:t>оперативны</w:t>
            </w:r>
            <w:r w:rsidRPr="000451D8">
              <w:rPr>
                <w:rStyle w:val="FontStyle48"/>
                <w:rFonts w:ascii="Times New Roman" w:hAnsi="Times New Roman" w:cs="Times New Roman"/>
                <w:i w:val="0"/>
                <w:sz w:val="24"/>
                <w:szCs w:val="24"/>
                <w:lang w:eastAsia="en-US"/>
              </w:rPr>
              <w:t>х особенностях</w:t>
            </w:r>
          </w:p>
        </w:tc>
        <w:tc>
          <w:tcPr>
            <w:tcW w:w="1955" w:type="dxa"/>
          </w:tcPr>
          <w:p w14:paraId="42B8E836" w14:textId="07225983" w:rsidR="000451D8" w:rsidRPr="000451D8" w:rsidRDefault="000451D8" w:rsidP="00540243">
            <w:pPr>
              <w:widowControl/>
              <w:autoSpaceDE/>
              <w:autoSpaceDN/>
              <w:adjustRightInd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0451D8">
              <w:rPr>
                <w:sz w:val="24"/>
                <w:szCs w:val="24"/>
                <w:lang w:val="en-US"/>
              </w:rPr>
              <w:lastRenderedPageBreak/>
              <w:t>IDT</w:t>
            </w:r>
          </w:p>
        </w:tc>
        <w:tc>
          <w:tcPr>
            <w:tcW w:w="3852" w:type="dxa"/>
          </w:tcPr>
          <w:p w14:paraId="4AB12F57" w14:textId="5BD9745A" w:rsidR="000451D8" w:rsidRPr="000451D8" w:rsidRDefault="000451D8" w:rsidP="000451D8">
            <w:pPr>
              <w:pStyle w:val="Style1"/>
              <w:widowControl/>
              <w:ind w:firstLine="0"/>
              <w:rPr>
                <w:rStyle w:val="FontStyle47"/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СТ РК 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ISO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>/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IEC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val="en-US" w:eastAsia="en-US"/>
              </w:rPr>
              <w:t>TS</w:t>
            </w:r>
            <w:r w:rsidRPr="000451D8">
              <w:rPr>
                <w:rStyle w:val="FontStyle47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22237-7**,</w:t>
            </w:r>
            <w:r w:rsidRPr="000451D8">
              <w:rPr>
                <w:rStyle w:val="FontStyle47"/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 xml:space="preserve"> </w:t>
            </w:r>
            <w:r w:rsidRPr="000451D8">
              <w:rPr>
                <w:rStyle w:val="FontStyle48"/>
                <w:rFonts w:ascii="Times New Roman" w:hAnsi="Times New Roman" w:cs="Times New Roman"/>
                <w:i w:val="0"/>
                <w:sz w:val="24"/>
                <w:szCs w:val="24"/>
                <w:lang w:eastAsia="en-US"/>
              </w:rPr>
              <w:t xml:space="preserve">Информационная технология. Производственные помещения для центров обработки данных и их инфраструктура. Часть 7: </w:t>
            </w:r>
            <w:r w:rsidRPr="000451D8">
              <w:rPr>
                <w:rStyle w:val="FontStyle48"/>
                <w:rFonts w:ascii="Times New Roman" w:hAnsi="Times New Roman" w:cs="Times New Roman"/>
                <w:i w:val="0"/>
                <w:sz w:val="24"/>
                <w:szCs w:val="24"/>
                <w:lang w:eastAsia="en-US"/>
              </w:rPr>
              <w:lastRenderedPageBreak/>
              <w:t xml:space="preserve">Менеджмент и информация об </w:t>
            </w:r>
            <w:r w:rsidRPr="000451D8">
              <w:rPr>
                <w:rStyle w:val="FontStyle48"/>
                <w:rFonts w:ascii="Times New Roman" w:hAnsi="Times New Roman" w:cs="Times New Roman"/>
                <w:i w:val="0"/>
                <w:color w:val="auto"/>
                <w:sz w:val="24"/>
                <w:szCs w:val="24"/>
                <w:lang w:eastAsia="en-US"/>
              </w:rPr>
              <w:t>оперативны</w:t>
            </w:r>
            <w:r w:rsidRPr="000451D8">
              <w:rPr>
                <w:rStyle w:val="FontStyle48"/>
                <w:rFonts w:ascii="Times New Roman" w:hAnsi="Times New Roman" w:cs="Times New Roman"/>
                <w:i w:val="0"/>
                <w:sz w:val="24"/>
                <w:szCs w:val="24"/>
                <w:lang w:eastAsia="en-US"/>
              </w:rPr>
              <w:t>х особенностях</w:t>
            </w:r>
          </w:p>
        </w:tc>
      </w:tr>
      <w:tr w:rsidR="0004719A" w14:paraId="340392CA" w14:textId="77777777" w:rsidTr="00540243">
        <w:tc>
          <w:tcPr>
            <w:tcW w:w="9344" w:type="dxa"/>
            <w:gridSpan w:val="3"/>
          </w:tcPr>
          <w:p w14:paraId="570E1183" w14:textId="77777777" w:rsidR="0004719A" w:rsidRPr="003472EB" w:rsidRDefault="0004719A" w:rsidP="007F4286">
            <w:pPr>
              <w:pStyle w:val="ac"/>
              <w:ind w:left="708"/>
              <w:jc w:val="left"/>
            </w:pPr>
            <w:r w:rsidRPr="003472EB">
              <w:lastRenderedPageBreak/>
              <w:t>______________</w:t>
            </w:r>
          </w:p>
          <w:p w14:paraId="3D41D1CF" w14:textId="77777777" w:rsidR="0004719A" w:rsidRDefault="0004719A" w:rsidP="00540243">
            <w:pPr>
              <w:widowControl/>
              <w:autoSpaceDE/>
              <w:autoSpaceDN/>
              <w:adjustRightInd/>
              <w:ind w:left="708" w:firstLine="0"/>
              <w:jc w:val="left"/>
              <w:rPr>
                <w:sz w:val="24"/>
                <w:szCs w:val="24"/>
              </w:rPr>
            </w:pPr>
            <w:r w:rsidRPr="003472EB">
              <w:rPr>
                <w:sz w:val="24"/>
                <w:szCs w:val="24"/>
              </w:rPr>
              <w:t xml:space="preserve">* </w:t>
            </w:r>
            <w:r w:rsidR="00540243">
              <w:rPr>
                <w:sz w:val="24"/>
                <w:szCs w:val="24"/>
              </w:rPr>
              <w:t xml:space="preserve">Действует </w:t>
            </w:r>
            <w:r>
              <w:rPr>
                <w:sz w:val="24"/>
                <w:szCs w:val="24"/>
              </w:rPr>
              <w:t>.</w:t>
            </w:r>
          </w:p>
          <w:p w14:paraId="51C2AA14" w14:textId="76DF552C" w:rsidR="000451D8" w:rsidRDefault="000451D8" w:rsidP="00540243">
            <w:pPr>
              <w:widowControl/>
              <w:autoSpaceDE/>
              <w:autoSpaceDN/>
              <w:adjustRightInd/>
              <w:ind w:left="708" w:firstLine="0"/>
              <w:jc w:val="left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** На стадии утверждения.</w:t>
            </w:r>
          </w:p>
        </w:tc>
      </w:tr>
    </w:tbl>
    <w:p w14:paraId="1380EF21" w14:textId="4BFD8B34" w:rsidR="008D139E" w:rsidRDefault="008D139E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58D22CCB" w14:textId="0FE62E0B" w:rsidR="008D139E" w:rsidRDefault="008D139E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0C8121AF" w14:textId="372A8105" w:rsidR="008D139E" w:rsidRDefault="008D139E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74A480C5" w14:textId="7C1085CF" w:rsidR="008D139E" w:rsidRDefault="008D139E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20EA4386" w14:textId="4D324123" w:rsidR="008D139E" w:rsidRDefault="008D139E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1BF9B15C" w14:textId="5892BB16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102032CE" w14:textId="2D71BBFB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7F454DC8" w14:textId="2BC14503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30814E58" w14:textId="3A59A4DF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1C16E1C5" w14:textId="0BF799ED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34D8D950" w14:textId="672D2E65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4B59B5D4" w14:textId="452B3D5E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26DE2BCC" w14:textId="5E5AA00C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55BAC23A" w14:textId="16339CFE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551A8122" w14:textId="45E6F3E0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4826B6EF" w14:textId="7E803525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1783D543" w14:textId="17D5B34B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7C4C0E92" w14:textId="1EED6BEF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15527164" w14:textId="721CBCF3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5389A971" w14:textId="0C3661D0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1D5331B2" w14:textId="056AAD08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687CB4AA" w14:textId="5198CB02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6DB0E45D" w14:textId="45EA79CB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4F4F3171" w14:textId="36C98DEB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6D56499C" w14:textId="1379BD5A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4061F14C" w14:textId="5332B03E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5AA015DC" w14:textId="5D871751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229672B7" w14:textId="6339E07C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3E65D1F5" w14:textId="77777777" w:rsidR="00C57D72" w:rsidRDefault="00C57D72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1433D566" w14:textId="46D34062" w:rsidR="008D139E" w:rsidRDefault="008D139E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3159CA91" w14:textId="269AC2ED" w:rsidR="000451D8" w:rsidRDefault="000451D8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1A34C176" w14:textId="4D46D0DF" w:rsidR="000451D8" w:rsidRDefault="000451D8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30C7E5C9" w14:textId="3EF38A06" w:rsidR="000451D8" w:rsidRDefault="000451D8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2002E984" w14:textId="5E8C88BB" w:rsidR="000451D8" w:rsidRDefault="000451D8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5066625F" w14:textId="6CB5C9B9" w:rsidR="000451D8" w:rsidRDefault="000451D8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1508B39F" w14:textId="72C0973A" w:rsidR="000451D8" w:rsidRDefault="000451D8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617675CB" w14:textId="35B6F847" w:rsidR="000451D8" w:rsidRDefault="000451D8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475F89CB" w14:textId="607061A9" w:rsidR="000451D8" w:rsidRDefault="000451D8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525F8150" w14:textId="7CD63D53" w:rsidR="000451D8" w:rsidRDefault="000451D8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41FB8640" w14:textId="31DAACC3" w:rsidR="000451D8" w:rsidRDefault="000451D8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2D228EE8" w14:textId="6ED883E1" w:rsidR="000451D8" w:rsidRDefault="000451D8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03484C8C" w14:textId="77777777" w:rsidR="000451D8" w:rsidRDefault="000451D8" w:rsidP="00D46CC0">
      <w:pPr>
        <w:pStyle w:val="Style11"/>
        <w:widowControl/>
        <w:ind w:firstLine="720"/>
        <w:jc w:val="center"/>
        <w:rPr>
          <w:rStyle w:val="FontStyle47"/>
          <w:rFonts w:ascii="Times New Roman" w:hAnsi="Times New Roman" w:cs="Times New Roman"/>
          <w:sz w:val="24"/>
          <w:szCs w:val="24"/>
          <w:lang w:eastAsia="en-US"/>
        </w:rPr>
      </w:pPr>
    </w:p>
    <w:p w14:paraId="7FA24333" w14:textId="38E97FC3" w:rsidR="00B6629A" w:rsidRPr="001F22D9" w:rsidRDefault="00B6629A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70D736E0" w14:textId="5DF1E758" w:rsidR="00B6629A" w:rsidRPr="000E5581" w:rsidRDefault="00B6629A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24450BAA" w14:textId="01143847" w:rsidR="00B6629A" w:rsidRPr="000E5581" w:rsidRDefault="00B6629A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7FBF9C3C" w14:textId="21262AC4" w:rsidR="00B6629A" w:rsidRPr="000E5581" w:rsidRDefault="00B6629A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50436DC7" w14:textId="17F98F9F" w:rsidR="00B6629A" w:rsidRPr="000E5581" w:rsidRDefault="00B6629A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5C078ADF" w14:textId="6930F0C8" w:rsidR="00B6629A" w:rsidRPr="000E5581" w:rsidRDefault="00B6629A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15920A5E" w14:textId="77777777" w:rsidR="00B6629A" w:rsidRPr="000E5581" w:rsidRDefault="00B6629A" w:rsidP="001B2CE6">
      <w:pPr>
        <w:pStyle w:val="Style18"/>
        <w:widowControl/>
        <w:jc w:val="center"/>
        <w:rPr>
          <w:rStyle w:val="FontStyle149"/>
          <w:rFonts w:ascii="Times New Roman" w:hAnsi="Times New Roman" w:cs="Times New Roman"/>
          <w:sz w:val="24"/>
          <w:szCs w:val="24"/>
          <w:lang w:eastAsia="en-US"/>
        </w:rPr>
      </w:pPr>
    </w:p>
    <w:p w14:paraId="6D76AF86" w14:textId="773BA263" w:rsidR="001B2CE6" w:rsidRPr="000E5581" w:rsidRDefault="001B2CE6" w:rsidP="00E37B9D">
      <w:pPr>
        <w:pStyle w:val="Style18"/>
        <w:widowControl/>
        <w:jc w:val="center"/>
        <w:rPr>
          <w:rFonts w:ascii="Times New Roman" w:hAnsi="Times New Roman"/>
          <w:lang w:eastAsia="en-US"/>
        </w:rPr>
      </w:pPr>
      <w:r w:rsidRPr="000E5581">
        <w:rPr>
          <w:rFonts w:ascii="Times New Roman" w:hAnsi="Times New Roman"/>
          <w:lang w:eastAsia="en-US"/>
        </w:rPr>
        <w:t xml:space="preserve"> </w:t>
      </w:r>
    </w:p>
    <w:p w14:paraId="580F6217" w14:textId="6132F34E" w:rsidR="002D2856" w:rsidRDefault="002D2856" w:rsidP="00BE3320">
      <w:pPr>
        <w:widowControl/>
        <w:autoSpaceDE/>
        <w:autoSpaceDN/>
        <w:adjustRightInd/>
        <w:ind w:firstLine="709"/>
        <w:jc w:val="left"/>
        <w:rPr>
          <w:sz w:val="24"/>
          <w:szCs w:val="24"/>
        </w:rPr>
      </w:pPr>
    </w:p>
    <w:p w14:paraId="7AACE733" w14:textId="562E96FF" w:rsidR="002D2856" w:rsidRDefault="002D2856" w:rsidP="00BE3320">
      <w:pPr>
        <w:widowControl/>
        <w:autoSpaceDE/>
        <w:autoSpaceDN/>
        <w:adjustRightInd/>
        <w:ind w:firstLine="709"/>
        <w:jc w:val="left"/>
        <w:rPr>
          <w:sz w:val="24"/>
          <w:szCs w:val="24"/>
        </w:rPr>
      </w:pPr>
    </w:p>
    <w:p w14:paraId="54639E0F" w14:textId="0CB39519" w:rsidR="002D2856" w:rsidRDefault="002D2856" w:rsidP="00BE3320">
      <w:pPr>
        <w:widowControl/>
        <w:autoSpaceDE/>
        <w:autoSpaceDN/>
        <w:adjustRightInd/>
        <w:ind w:firstLine="709"/>
        <w:jc w:val="left"/>
        <w:rPr>
          <w:sz w:val="24"/>
          <w:szCs w:val="24"/>
        </w:rPr>
      </w:pPr>
    </w:p>
    <w:p w14:paraId="606B85EB" w14:textId="17FD7E29" w:rsidR="002D2856" w:rsidRDefault="002D2856" w:rsidP="00BE3320">
      <w:pPr>
        <w:widowControl/>
        <w:autoSpaceDE/>
        <w:autoSpaceDN/>
        <w:adjustRightInd/>
        <w:ind w:firstLine="709"/>
        <w:jc w:val="left"/>
        <w:rPr>
          <w:sz w:val="24"/>
          <w:szCs w:val="24"/>
        </w:rPr>
      </w:pPr>
    </w:p>
    <w:p w14:paraId="72DDB30C" w14:textId="3E2AD07D" w:rsidR="002D2856" w:rsidRDefault="002D2856" w:rsidP="00BE3320">
      <w:pPr>
        <w:widowControl/>
        <w:autoSpaceDE/>
        <w:autoSpaceDN/>
        <w:adjustRightInd/>
        <w:ind w:firstLine="709"/>
        <w:jc w:val="left"/>
        <w:rPr>
          <w:sz w:val="24"/>
          <w:szCs w:val="24"/>
        </w:rPr>
      </w:pPr>
    </w:p>
    <w:p w14:paraId="0B8D3271" w14:textId="42D4C329" w:rsidR="002D2856" w:rsidRDefault="002D2856" w:rsidP="00BE3320">
      <w:pPr>
        <w:widowControl/>
        <w:autoSpaceDE/>
        <w:autoSpaceDN/>
        <w:adjustRightInd/>
        <w:ind w:firstLine="709"/>
        <w:jc w:val="left"/>
        <w:rPr>
          <w:sz w:val="24"/>
          <w:szCs w:val="24"/>
        </w:rPr>
      </w:pPr>
    </w:p>
    <w:p w14:paraId="774FD8E1" w14:textId="4D401989" w:rsidR="002D2856" w:rsidRDefault="002D2856" w:rsidP="00BE3320">
      <w:pPr>
        <w:widowControl/>
        <w:autoSpaceDE/>
        <w:autoSpaceDN/>
        <w:adjustRightInd/>
        <w:ind w:firstLine="709"/>
        <w:jc w:val="left"/>
        <w:rPr>
          <w:sz w:val="24"/>
          <w:szCs w:val="24"/>
        </w:rPr>
      </w:pPr>
    </w:p>
    <w:p w14:paraId="2F2088E4" w14:textId="0E3070CB" w:rsidR="002D2856" w:rsidRDefault="002D2856" w:rsidP="00BE3320">
      <w:pPr>
        <w:widowControl/>
        <w:autoSpaceDE/>
        <w:autoSpaceDN/>
        <w:adjustRightInd/>
        <w:ind w:firstLine="709"/>
        <w:jc w:val="left"/>
        <w:rPr>
          <w:sz w:val="24"/>
          <w:szCs w:val="24"/>
        </w:rPr>
      </w:pPr>
    </w:p>
    <w:p w14:paraId="7363C6AD" w14:textId="55C9DE1F" w:rsidR="002D2856" w:rsidRDefault="002D2856" w:rsidP="00BE3320">
      <w:pPr>
        <w:widowControl/>
        <w:autoSpaceDE/>
        <w:autoSpaceDN/>
        <w:adjustRightInd/>
        <w:ind w:firstLine="709"/>
        <w:jc w:val="left"/>
        <w:rPr>
          <w:sz w:val="24"/>
          <w:szCs w:val="24"/>
        </w:rPr>
      </w:pPr>
    </w:p>
    <w:p w14:paraId="3C5B2E18" w14:textId="1104189A" w:rsidR="002D2856" w:rsidRDefault="002D2856" w:rsidP="00BE3320">
      <w:pPr>
        <w:widowControl/>
        <w:autoSpaceDE/>
        <w:autoSpaceDN/>
        <w:adjustRightInd/>
        <w:ind w:firstLine="709"/>
        <w:jc w:val="left"/>
        <w:rPr>
          <w:sz w:val="24"/>
          <w:szCs w:val="24"/>
        </w:rPr>
      </w:pPr>
    </w:p>
    <w:p w14:paraId="6C3D3785" w14:textId="77777777" w:rsidR="003472EB" w:rsidRDefault="003472EB" w:rsidP="00BE3320">
      <w:pPr>
        <w:widowControl/>
        <w:autoSpaceDE/>
        <w:autoSpaceDN/>
        <w:adjustRightInd/>
        <w:ind w:firstLine="709"/>
        <w:jc w:val="left"/>
        <w:rPr>
          <w:sz w:val="24"/>
          <w:szCs w:val="24"/>
        </w:rPr>
      </w:pPr>
    </w:p>
    <w:p w14:paraId="0387C8EE" w14:textId="77777777" w:rsidR="003472EB" w:rsidRDefault="003472EB" w:rsidP="00BE3320">
      <w:pPr>
        <w:widowControl/>
        <w:autoSpaceDE/>
        <w:autoSpaceDN/>
        <w:adjustRightInd/>
        <w:ind w:firstLine="709"/>
        <w:jc w:val="left"/>
        <w:rPr>
          <w:sz w:val="24"/>
          <w:szCs w:val="24"/>
        </w:rPr>
      </w:pPr>
    </w:p>
    <w:p w14:paraId="0B33FD40" w14:textId="77777777" w:rsidR="003472EB" w:rsidRDefault="003472EB" w:rsidP="00BE3320">
      <w:pPr>
        <w:widowControl/>
        <w:autoSpaceDE/>
        <w:autoSpaceDN/>
        <w:adjustRightInd/>
        <w:ind w:firstLine="709"/>
        <w:jc w:val="left"/>
        <w:rPr>
          <w:sz w:val="24"/>
          <w:szCs w:val="24"/>
        </w:rPr>
      </w:pPr>
    </w:p>
    <w:p w14:paraId="648728DC" w14:textId="77777777" w:rsidR="003472EB" w:rsidRDefault="003472EB" w:rsidP="00BE3320">
      <w:pPr>
        <w:widowControl/>
        <w:autoSpaceDE/>
        <w:autoSpaceDN/>
        <w:adjustRightInd/>
        <w:ind w:firstLine="709"/>
        <w:jc w:val="left"/>
        <w:rPr>
          <w:sz w:val="24"/>
          <w:szCs w:val="24"/>
        </w:rPr>
      </w:pPr>
    </w:p>
    <w:p w14:paraId="19038AC5" w14:textId="77777777" w:rsidR="003472EB" w:rsidRDefault="003472EB" w:rsidP="00914CB0">
      <w:pPr>
        <w:widowControl/>
        <w:autoSpaceDE/>
        <w:autoSpaceDN/>
        <w:adjustRightInd/>
        <w:ind w:firstLine="0"/>
        <w:jc w:val="left"/>
        <w:rPr>
          <w:sz w:val="24"/>
          <w:szCs w:val="24"/>
        </w:rPr>
      </w:pPr>
    </w:p>
    <w:p w14:paraId="37EF5F04" w14:textId="77777777" w:rsidR="003472EB" w:rsidRDefault="003472EB" w:rsidP="00BE3320">
      <w:pPr>
        <w:widowControl/>
        <w:autoSpaceDE/>
        <w:autoSpaceDN/>
        <w:adjustRightInd/>
        <w:ind w:firstLine="709"/>
        <w:jc w:val="left"/>
        <w:rPr>
          <w:sz w:val="24"/>
          <w:szCs w:val="24"/>
        </w:rPr>
      </w:pPr>
    </w:p>
    <w:p w14:paraId="751CDFD0" w14:textId="77777777" w:rsidR="003472EB" w:rsidRDefault="003472EB" w:rsidP="00BE3320">
      <w:pPr>
        <w:widowControl/>
        <w:autoSpaceDE/>
        <w:autoSpaceDN/>
        <w:adjustRightInd/>
        <w:ind w:firstLine="709"/>
        <w:jc w:val="left"/>
        <w:rPr>
          <w:sz w:val="24"/>
          <w:szCs w:val="24"/>
        </w:rPr>
      </w:pPr>
    </w:p>
    <w:p w14:paraId="16750E66" w14:textId="77777777" w:rsidR="003472EB" w:rsidRPr="00E06359" w:rsidRDefault="003472EB" w:rsidP="00BE3320">
      <w:pPr>
        <w:widowControl/>
        <w:autoSpaceDE/>
        <w:autoSpaceDN/>
        <w:adjustRightInd/>
        <w:ind w:firstLine="709"/>
        <w:jc w:val="left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bottom w:val="single" w:sz="4" w:space="0" w:color="auto"/>
        </w:tblBorders>
        <w:tblLook w:val="01E0" w:firstRow="1" w:lastRow="1" w:firstColumn="1" w:lastColumn="1" w:noHBand="0" w:noVBand="0"/>
      </w:tblPr>
      <w:tblGrid>
        <w:gridCol w:w="9354"/>
      </w:tblGrid>
      <w:tr w:rsidR="00EE000B" w:rsidRPr="00E06359" w14:paraId="01D9B7D2" w14:textId="77777777" w:rsidTr="009812CB">
        <w:trPr>
          <w:trHeight w:val="826"/>
        </w:trPr>
        <w:tc>
          <w:tcPr>
            <w:tcW w:w="9570" w:type="dxa"/>
            <w:shd w:val="clear" w:color="auto" w:fill="auto"/>
          </w:tcPr>
          <w:p w14:paraId="3D5A1EA8" w14:textId="7EB64F75" w:rsidR="00EB77B0" w:rsidRPr="00E06359" w:rsidRDefault="00EE000B" w:rsidP="00EB77B0">
            <w:pPr>
              <w:ind w:firstLine="709"/>
              <w:jc w:val="right"/>
              <w:rPr>
                <w:b/>
                <w:sz w:val="24"/>
                <w:szCs w:val="24"/>
              </w:rPr>
            </w:pPr>
            <w:r w:rsidRPr="00F83FE1">
              <w:rPr>
                <w:b/>
                <w:bCs/>
                <w:sz w:val="24"/>
                <w:szCs w:val="24"/>
              </w:rPr>
              <w:t xml:space="preserve">МКС </w:t>
            </w:r>
            <w:r w:rsidR="00F83FE1" w:rsidRPr="000C2D9F">
              <w:rPr>
                <w:b/>
                <w:bCs/>
                <w:sz w:val="24"/>
                <w:szCs w:val="24"/>
                <w:highlight w:val="yellow"/>
              </w:rPr>
              <w:t>25.040.40; 35.100.05</w:t>
            </w:r>
            <w:r w:rsidR="00F83FE1" w:rsidRPr="00E06359">
              <w:rPr>
                <w:b/>
                <w:sz w:val="24"/>
                <w:szCs w:val="24"/>
              </w:rPr>
              <w:t xml:space="preserve"> </w:t>
            </w:r>
            <w:r w:rsidRPr="00E06359">
              <w:rPr>
                <w:b/>
                <w:sz w:val="24"/>
                <w:szCs w:val="24"/>
              </w:rPr>
              <w:t>(IDT)</w:t>
            </w:r>
          </w:p>
          <w:p w14:paraId="4556DD36" w14:textId="77777777" w:rsidR="00EB77B0" w:rsidRPr="00E06359" w:rsidRDefault="00EB77B0" w:rsidP="00EB77B0">
            <w:pPr>
              <w:ind w:firstLine="709"/>
              <w:jc w:val="right"/>
              <w:rPr>
                <w:sz w:val="24"/>
                <w:szCs w:val="24"/>
              </w:rPr>
            </w:pPr>
          </w:p>
          <w:p w14:paraId="307133B7" w14:textId="19E0B711" w:rsidR="00EE000B" w:rsidRPr="00E06359" w:rsidRDefault="00EE000B" w:rsidP="003472EB">
            <w:pPr>
              <w:ind w:firstLine="0"/>
              <w:rPr>
                <w:sz w:val="24"/>
                <w:szCs w:val="24"/>
              </w:rPr>
            </w:pPr>
            <w:r w:rsidRPr="00E06359">
              <w:rPr>
                <w:b/>
                <w:spacing w:val="1"/>
                <w:sz w:val="24"/>
                <w:szCs w:val="24"/>
              </w:rPr>
              <w:t>Ключевые слова:</w:t>
            </w:r>
            <w:r w:rsidRPr="00E06359">
              <w:rPr>
                <w:spacing w:val="1"/>
                <w:sz w:val="24"/>
                <w:szCs w:val="24"/>
              </w:rPr>
              <w:t xml:space="preserve"> </w:t>
            </w:r>
            <w:r w:rsidR="008D139E">
              <w:rPr>
                <w:spacing w:val="1"/>
                <w:sz w:val="24"/>
                <w:szCs w:val="24"/>
              </w:rPr>
              <w:t>кабель, сетевое оборудование, прокладка кабелей, проектировка кабелей связи.</w:t>
            </w:r>
          </w:p>
        </w:tc>
      </w:tr>
    </w:tbl>
    <w:p w14:paraId="186D9995" w14:textId="77777777" w:rsidR="00EE000B" w:rsidRPr="00E06359" w:rsidRDefault="00EE000B" w:rsidP="00BE3320">
      <w:pPr>
        <w:widowControl/>
        <w:autoSpaceDE/>
        <w:autoSpaceDN/>
        <w:adjustRightInd/>
        <w:ind w:firstLine="709"/>
        <w:jc w:val="left"/>
        <w:rPr>
          <w:sz w:val="24"/>
          <w:szCs w:val="24"/>
        </w:rPr>
      </w:pPr>
      <w:r w:rsidRPr="00E06359">
        <w:rPr>
          <w:b/>
          <w:sz w:val="24"/>
          <w:szCs w:val="24"/>
        </w:rPr>
        <w:br w:type="page"/>
      </w:r>
    </w:p>
    <w:p w14:paraId="4E79BC8F" w14:textId="77777777" w:rsidR="00EE000B" w:rsidRPr="00E06359" w:rsidRDefault="00EE000B" w:rsidP="00BE3320">
      <w:pPr>
        <w:suppressAutoHyphens/>
        <w:ind w:firstLine="709"/>
        <w:rPr>
          <w:sz w:val="24"/>
          <w:szCs w:val="24"/>
        </w:rPr>
      </w:pPr>
    </w:p>
    <w:p w14:paraId="4E24E295" w14:textId="77777777" w:rsidR="001008B7" w:rsidRPr="00E06359" w:rsidRDefault="001008B7" w:rsidP="001008B7">
      <w:pPr>
        <w:suppressAutoHyphens/>
        <w:ind w:firstLine="709"/>
        <w:rPr>
          <w:b/>
          <w:sz w:val="24"/>
          <w:szCs w:val="24"/>
        </w:rPr>
      </w:pPr>
      <w:r w:rsidRPr="00E06359">
        <w:rPr>
          <w:b/>
          <w:sz w:val="24"/>
          <w:szCs w:val="24"/>
        </w:rPr>
        <w:t xml:space="preserve">РАЗРАБОТЧИК </w:t>
      </w:r>
    </w:p>
    <w:p w14:paraId="78153E4D" w14:textId="77777777" w:rsidR="001008B7" w:rsidRPr="00E06359" w:rsidRDefault="001008B7" w:rsidP="001008B7">
      <w:pPr>
        <w:suppressAutoHyphens/>
        <w:ind w:firstLine="709"/>
        <w:rPr>
          <w:sz w:val="24"/>
          <w:szCs w:val="24"/>
        </w:rPr>
      </w:pPr>
    </w:p>
    <w:p w14:paraId="77DC7243" w14:textId="77777777" w:rsidR="002637D2" w:rsidRPr="00E06359" w:rsidRDefault="002637D2" w:rsidP="002637D2">
      <w:pPr>
        <w:suppressAutoHyphens/>
        <w:ind w:firstLine="709"/>
        <w:rPr>
          <w:b/>
          <w:sz w:val="24"/>
          <w:szCs w:val="24"/>
        </w:rPr>
      </w:pPr>
      <w:r w:rsidRPr="00E06359">
        <w:rPr>
          <w:b/>
          <w:sz w:val="24"/>
          <w:szCs w:val="24"/>
        </w:rPr>
        <w:t xml:space="preserve">РАЗРАБОТЧИК </w:t>
      </w:r>
    </w:p>
    <w:p w14:paraId="65DEAC59" w14:textId="77777777" w:rsidR="008D139E" w:rsidRDefault="008D139E" w:rsidP="002637D2">
      <w:pPr>
        <w:pStyle w:val="21"/>
        <w:tabs>
          <w:tab w:val="num" w:pos="-993"/>
        </w:tabs>
        <w:rPr>
          <w:szCs w:val="24"/>
        </w:rPr>
      </w:pPr>
    </w:p>
    <w:p w14:paraId="48F6A1C3" w14:textId="0D7BEA78" w:rsidR="002637D2" w:rsidRPr="00424880" w:rsidRDefault="002637D2" w:rsidP="002637D2">
      <w:pPr>
        <w:pStyle w:val="21"/>
        <w:tabs>
          <w:tab w:val="num" w:pos="-993"/>
        </w:tabs>
        <w:rPr>
          <w:szCs w:val="24"/>
        </w:rPr>
      </w:pPr>
      <w:r>
        <w:rPr>
          <w:szCs w:val="24"/>
        </w:rPr>
        <w:t>АО Национальный инфокоммуникационный холдинг «Зерде»</w:t>
      </w:r>
    </w:p>
    <w:p w14:paraId="38A88FE8" w14:textId="77777777" w:rsidR="002637D2" w:rsidRPr="00E06359" w:rsidRDefault="002637D2" w:rsidP="002637D2">
      <w:pPr>
        <w:pStyle w:val="21"/>
        <w:tabs>
          <w:tab w:val="num" w:pos="-993"/>
        </w:tabs>
        <w:rPr>
          <w:b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7018"/>
        <w:gridCol w:w="2336"/>
      </w:tblGrid>
      <w:tr w:rsidR="002637D2" w14:paraId="67AAB0B3" w14:textId="77777777" w:rsidTr="00525CB3">
        <w:tc>
          <w:tcPr>
            <w:tcW w:w="7196" w:type="dxa"/>
          </w:tcPr>
          <w:p w14:paraId="35A5777F" w14:textId="77777777" w:rsidR="002637D2" w:rsidRPr="00374D0E" w:rsidRDefault="002637D2" w:rsidP="00525CB3">
            <w:pPr>
              <w:pStyle w:val="21"/>
              <w:tabs>
                <w:tab w:val="num" w:pos="-993"/>
              </w:tabs>
              <w:ind w:left="0"/>
              <w:rPr>
                <w:b/>
                <w:szCs w:val="28"/>
              </w:rPr>
            </w:pPr>
            <w:r w:rsidRPr="00374D0E">
              <w:rPr>
                <w:b/>
                <w:szCs w:val="28"/>
              </w:rPr>
              <w:t>Заместитель</w:t>
            </w:r>
          </w:p>
          <w:p w14:paraId="27E6102A" w14:textId="77777777" w:rsidR="002637D2" w:rsidRPr="00374D0E" w:rsidRDefault="002637D2" w:rsidP="00525CB3">
            <w:pPr>
              <w:pStyle w:val="21"/>
              <w:tabs>
                <w:tab w:val="num" w:pos="-993"/>
              </w:tabs>
              <w:ind w:left="0"/>
              <w:rPr>
                <w:b/>
                <w:szCs w:val="28"/>
              </w:rPr>
            </w:pPr>
            <w:r>
              <w:rPr>
                <w:b/>
                <w:szCs w:val="28"/>
              </w:rPr>
              <w:t>Председателя Правления</w:t>
            </w:r>
          </w:p>
          <w:p w14:paraId="4006EA9B" w14:textId="77777777" w:rsidR="002637D2" w:rsidRPr="00374D0E" w:rsidRDefault="002637D2" w:rsidP="00525CB3">
            <w:pPr>
              <w:pStyle w:val="21"/>
              <w:tabs>
                <w:tab w:val="num" w:pos="-993"/>
              </w:tabs>
              <w:ind w:left="0"/>
              <w:rPr>
                <w:b/>
                <w:szCs w:val="28"/>
              </w:rPr>
            </w:pPr>
          </w:p>
        </w:tc>
        <w:tc>
          <w:tcPr>
            <w:tcW w:w="2374" w:type="dxa"/>
          </w:tcPr>
          <w:p w14:paraId="646323DC" w14:textId="77777777" w:rsidR="002637D2" w:rsidRPr="00374D0E" w:rsidRDefault="002637D2" w:rsidP="00525CB3">
            <w:pPr>
              <w:pStyle w:val="21"/>
              <w:tabs>
                <w:tab w:val="num" w:pos="-993"/>
              </w:tabs>
              <w:ind w:left="0"/>
              <w:rPr>
                <w:b/>
                <w:szCs w:val="28"/>
              </w:rPr>
            </w:pPr>
          </w:p>
          <w:p w14:paraId="4A6389CF" w14:textId="77777777" w:rsidR="002637D2" w:rsidRPr="00374D0E" w:rsidRDefault="002637D2" w:rsidP="00525CB3">
            <w:pPr>
              <w:pStyle w:val="21"/>
              <w:tabs>
                <w:tab w:val="num" w:pos="-993"/>
              </w:tabs>
              <w:ind w:left="0"/>
              <w:rPr>
                <w:b/>
                <w:szCs w:val="28"/>
              </w:rPr>
            </w:pPr>
            <w:r>
              <w:rPr>
                <w:b/>
                <w:szCs w:val="28"/>
              </w:rPr>
              <w:t>М. Сихаев</w:t>
            </w:r>
          </w:p>
        </w:tc>
      </w:tr>
      <w:tr w:rsidR="002637D2" w14:paraId="62AA0753" w14:textId="77777777" w:rsidTr="00525CB3">
        <w:tc>
          <w:tcPr>
            <w:tcW w:w="7196" w:type="dxa"/>
          </w:tcPr>
          <w:p w14:paraId="1A49AF74" w14:textId="77777777" w:rsidR="002637D2" w:rsidRDefault="002637D2" w:rsidP="00525CB3">
            <w:pPr>
              <w:pStyle w:val="21"/>
              <w:tabs>
                <w:tab w:val="num" w:pos="-993"/>
              </w:tabs>
              <w:ind w:left="0"/>
              <w:rPr>
                <w:b/>
                <w:szCs w:val="28"/>
              </w:rPr>
            </w:pPr>
            <w:r>
              <w:rPr>
                <w:b/>
                <w:szCs w:val="28"/>
              </w:rPr>
              <w:t xml:space="preserve">Директор Департамента </w:t>
            </w:r>
          </w:p>
          <w:p w14:paraId="17DCA240" w14:textId="77777777" w:rsidR="002637D2" w:rsidRPr="00374D0E" w:rsidRDefault="002637D2" w:rsidP="00525CB3">
            <w:pPr>
              <w:pStyle w:val="21"/>
              <w:tabs>
                <w:tab w:val="num" w:pos="-993"/>
              </w:tabs>
              <w:ind w:left="0"/>
              <w:rPr>
                <w:b/>
                <w:szCs w:val="28"/>
              </w:rPr>
            </w:pPr>
            <w:r>
              <w:rPr>
                <w:b/>
                <w:szCs w:val="28"/>
              </w:rPr>
              <w:t>методологического развития</w:t>
            </w:r>
          </w:p>
          <w:p w14:paraId="06493211" w14:textId="77777777" w:rsidR="002637D2" w:rsidRPr="00374D0E" w:rsidRDefault="002637D2" w:rsidP="00525CB3">
            <w:pPr>
              <w:pStyle w:val="21"/>
              <w:tabs>
                <w:tab w:val="num" w:pos="-993"/>
              </w:tabs>
              <w:ind w:left="0"/>
              <w:rPr>
                <w:b/>
                <w:szCs w:val="28"/>
              </w:rPr>
            </w:pPr>
          </w:p>
        </w:tc>
        <w:tc>
          <w:tcPr>
            <w:tcW w:w="2374" w:type="dxa"/>
          </w:tcPr>
          <w:p w14:paraId="41126E39" w14:textId="77777777" w:rsidR="002637D2" w:rsidRPr="00374D0E" w:rsidRDefault="002637D2" w:rsidP="00525CB3">
            <w:pPr>
              <w:pStyle w:val="21"/>
              <w:tabs>
                <w:tab w:val="num" w:pos="-993"/>
              </w:tabs>
              <w:ind w:left="0"/>
              <w:rPr>
                <w:b/>
                <w:szCs w:val="28"/>
              </w:rPr>
            </w:pPr>
          </w:p>
          <w:p w14:paraId="7B1B5573" w14:textId="77777777" w:rsidR="002637D2" w:rsidRPr="00374D0E" w:rsidRDefault="002637D2" w:rsidP="00525CB3">
            <w:pPr>
              <w:pStyle w:val="21"/>
              <w:tabs>
                <w:tab w:val="num" w:pos="-993"/>
              </w:tabs>
              <w:ind w:left="0"/>
              <w:rPr>
                <w:b/>
                <w:szCs w:val="28"/>
              </w:rPr>
            </w:pPr>
            <w:r>
              <w:rPr>
                <w:b/>
                <w:szCs w:val="28"/>
              </w:rPr>
              <w:t>Т. Каримова</w:t>
            </w:r>
          </w:p>
        </w:tc>
      </w:tr>
      <w:tr w:rsidR="002637D2" w14:paraId="746B2DAE" w14:textId="77777777" w:rsidTr="00525CB3">
        <w:tc>
          <w:tcPr>
            <w:tcW w:w="7196" w:type="dxa"/>
          </w:tcPr>
          <w:p w14:paraId="2FE7E062" w14:textId="77777777" w:rsidR="002637D2" w:rsidRPr="00374D0E" w:rsidRDefault="002637D2" w:rsidP="00525CB3">
            <w:pPr>
              <w:pStyle w:val="21"/>
              <w:tabs>
                <w:tab w:val="num" w:pos="-993"/>
              </w:tabs>
              <w:ind w:left="0"/>
              <w:rPr>
                <w:b/>
                <w:szCs w:val="28"/>
              </w:rPr>
            </w:pPr>
            <w:r>
              <w:rPr>
                <w:b/>
                <w:szCs w:val="28"/>
              </w:rPr>
              <w:t>С</w:t>
            </w:r>
            <w:r>
              <w:rPr>
                <w:b/>
              </w:rPr>
              <w:t>оисполнитель</w:t>
            </w:r>
          </w:p>
        </w:tc>
        <w:tc>
          <w:tcPr>
            <w:tcW w:w="2374" w:type="dxa"/>
          </w:tcPr>
          <w:p w14:paraId="6D97D249" w14:textId="77777777" w:rsidR="002637D2" w:rsidRPr="00374D0E" w:rsidRDefault="002637D2" w:rsidP="00525CB3">
            <w:pPr>
              <w:pStyle w:val="21"/>
              <w:tabs>
                <w:tab w:val="num" w:pos="-993"/>
              </w:tabs>
              <w:ind w:left="0"/>
              <w:rPr>
                <w:b/>
                <w:szCs w:val="28"/>
              </w:rPr>
            </w:pPr>
            <w:r>
              <w:rPr>
                <w:b/>
                <w:szCs w:val="28"/>
              </w:rPr>
              <w:t>Г. Касенова</w:t>
            </w:r>
          </w:p>
        </w:tc>
      </w:tr>
    </w:tbl>
    <w:p w14:paraId="7B3669E0" w14:textId="77777777" w:rsidR="00EE000B" w:rsidRPr="00114B0F" w:rsidRDefault="00EE000B" w:rsidP="00BE3320">
      <w:pPr>
        <w:pStyle w:val="21"/>
        <w:tabs>
          <w:tab w:val="num" w:pos="-993"/>
        </w:tabs>
        <w:ind w:left="0" w:firstLine="709"/>
        <w:rPr>
          <w:szCs w:val="28"/>
        </w:rPr>
      </w:pPr>
    </w:p>
    <w:p w14:paraId="7188BA52" w14:textId="77777777" w:rsidR="00EE000B" w:rsidRPr="00BE3320" w:rsidRDefault="00EE000B" w:rsidP="00BE3320">
      <w:pPr>
        <w:pStyle w:val="21"/>
        <w:tabs>
          <w:tab w:val="num" w:pos="-993"/>
        </w:tabs>
        <w:ind w:left="0" w:firstLine="709"/>
        <w:rPr>
          <w:sz w:val="28"/>
          <w:szCs w:val="28"/>
        </w:rPr>
      </w:pPr>
    </w:p>
    <w:p w14:paraId="2560D70C" w14:textId="77777777" w:rsidR="00EE000B" w:rsidRPr="00BE3320" w:rsidRDefault="00EE000B" w:rsidP="00BE3320">
      <w:pPr>
        <w:pStyle w:val="21"/>
        <w:tabs>
          <w:tab w:val="num" w:pos="-993"/>
        </w:tabs>
        <w:ind w:left="0" w:firstLine="709"/>
        <w:rPr>
          <w:sz w:val="28"/>
          <w:szCs w:val="28"/>
        </w:rPr>
      </w:pPr>
    </w:p>
    <w:p w14:paraId="0F26B98F" w14:textId="77777777" w:rsidR="00EE000B" w:rsidRPr="00BE3320" w:rsidRDefault="00EE000B" w:rsidP="00BE3320">
      <w:pPr>
        <w:ind w:firstLine="709"/>
      </w:pPr>
    </w:p>
    <w:p w14:paraId="5BA96064" w14:textId="77777777" w:rsidR="006E4B26" w:rsidRPr="00BE3320" w:rsidRDefault="006E4B26" w:rsidP="00BE3320">
      <w:pPr>
        <w:ind w:firstLine="709"/>
        <w:rPr>
          <w:b/>
        </w:rPr>
      </w:pPr>
    </w:p>
    <w:sectPr w:rsidR="006E4B26" w:rsidRPr="00BE3320" w:rsidSect="00F129F1">
      <w:headerReference w:type="first" r:id="rId36"/>
      <w:footerReference w:type="first" r:id="rId37"/>
      <w:pgSz w:w="11906" w:h="16838" w:code="9"/>
      <w:pgMar w:top="1418" w:right="1418" w:bottom="1418" w:left="1134" w:header="1021" w:footer="1021" w:gutter="0"/>
      <w:pgNumType w:start="3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6D7FC6D" w14:textId="77777777" w:rsidR="003A2265" w:rsidRDefault="003A2265" w:rsidP="00B737C6">
      <w:r>
        <w:separator/>
      </w:r>
    </w:p>
  </w:endnote>
  <w:endnote w:type="continuationSeparator" w:id="0">
    <w:p w14:paraId="6488CFE1" w14:textId="77777777" w:rsidR="003A2265" w:rsidRDefault="003A2265" w:rsidP="00B737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Franklin Gothic Demi Cond">
    <w:panose1 w:val="020B0706030402020204"/>
    <w:charset w:val="CC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561292684"/>
      <w:docPartObj>
        <w:docPartGallery w:val="Page Numbers (Bottom of Page)"/>
        <w:docPartUnique/>
      </w:docPartObj>
    </w:sdtPr>
    <w:sdtEndPr/>
    <w:sdtContent>
      <w:p w14:paraId="200A42B3" w14:textId="2F267C31" w:rsidR="007F4286" w:rsidRDefault="007F4286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F5809">
          <w:rPr>
            <w:noProof/>
          </w:rPr>
          <w:t>14</w:t>
        </w:r>
        <w:r>
          <w:fldChar w:fldCharType="end"/>
        </w:r>
      </w:p>
    </w:sdtContent>
  </w:sdt>
  <w:p w14:paraId="5C21C3A3" w14:textId="4CC956FB" w:rsidR="007F4286" w:rsidRPr="00815DD2" w:rsidRDefault="007F4286" w:rsidP="009812CB">
    <w:pPr>
      <w:pStyle w:val="a3"/>
      <w:ind w:right="-6" w:firstLine="0"/>
      <w:rPr>
        <w:sz w:val="24"/>
        <w:szCs w:val="24"/>
        <w:lang w:val="en-US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47885684"/>
      <w:docPartObj>
        <w:docPartGallery w:val="Page Numbers (Bottom of Page)"/>
        <w:docPartUnique/>
      </w:docPartObj>
    </w:sdtPr>
    <w:sdtEndPr/>
    <w:sdtContent>
      <w:p w14:paraId="21AD408B" w14:textId="011D8D8F" w:rsidR="007F4286" w:rsidRDefault="007F4286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F5809">
          <w:rPr>
            <w:noProof/>
          </w:rPr>
          <w:t>15</w:t>
        </w:r>
        <w:r>
          <w:fldChar w:fldCharType="end"/>
        </w:r>
      </w:p>
    </w:sdtContent>
  </w:sdt>
  <w:p w14:paraId="450C3DAD" w14:textId="58BAB61C" w:rsidR="007F4286" w:rsidRPr="00815DD2" w:rsidRDefault="007F4286" w:rsidP="009812CB">
    <w:pPr>
      <w:pStyle w:val="a3"/>
      <w:jc w:val="right"/>
      <w:rPr>
        <w:rStyle w:val="a5"/>
        <w:rFonts w:eastAsia="Lucida Sans Unicode"/>
        <w:sz w:val="24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12291662"/>
      <w:docPartObj>
        <w:docPartGallery w:val="Page Numbers (Bottom of Page)"/>
        <w:docPartUnique/>
      </w:docPartObj>
    </w:sdtPr>
    <w:sdtEndPr/>
    <w:sdtContent>
      <w:p w14:paraId="65AFCCE5" w14:textId="54B878F4" w:rsidR="007F4286" w:rsidRDefault="007F4286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F5809">
          <w:rPr>
            <w:noProof/>
          </w:rPr>
          <w:t>i</w:t>
        </w:r>
        <w:r>
          <w:fldChar w:fldCharType="end"/>
        </w:r>
      </w:p>
    </w:sdtContent>
  </w:sdt>
  <w:p w14:paraId="7CFE2E0D" w14:textId="4015B7FB" w:rsidR="007F4286" w:rsidRPr="00DA5A05" w:rsidRDefault="007F4286">
    <w:pPr>
      <w:pStyle w:val="a3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544444879"/>
      <w:docPartObj>
        <w:docPartGallery w:val="Page Numbers (Bottom of Page)"/>
        <w:docPartUnique/>
      </w:docPartObj>
    </w:sdtPr>
    <w:sdtEndPr/>
    <w:sdtContent>
      <w:p w14:paraId="04082D5A" w14:textId="3140684C" w:rsidR="007F4286" w:rsidRDefault="007F4286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F5809">
          <w:rPr>
            <w:noProof/>
          </w:rPr>
          <w:t>31</w:t>
        </w:r>
        <w:r>
          <w:fldChar w:fldCharType="end"/>
        </w:r>
      </w:p>
    </w:sdtContent>
  </w:sdt>
  <w:p w14:paraId="7674601F" w14:textId="52DA5606" w:rsidR="007F4286" w:rsidRPr="008F3745" w:rsidRDefault="007F4286" w:rsidP="008F3745">
    <w:pPr>
      <w:pStyle w:val="a3"/>
      <w:ind w:firstLine="0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41B942E" w14:textId="77777777" w:rsidR="003A2265" w:rsidRDefault="003A2265" w:rsidP="00B737C6">
      <w:r>
        <w:separator/>
      </w:r>
    </w:p>
  </w:footnote>
  <w:footnote w:type="continuationSeparator" w:id="0">
    <w:p w14:paraId="0DAA3839" w14:textId="77777777" w:rsidR="003A2265" w:rsidRDefault="003A2265" w:rsidP="00B737C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32870E9" w14:textId="1B3A8EDC" w:rsidR="007F4286" w:rsidRPr="00430A7F" w:rsidRDefault="007F4286" w:rsidP="009812CB">
    <w:pPr>
      <w:ind w:firstLine="0"/>
      <w:rPr>
        <w:b/>
        <w:sz w:val="24"/>
        <w:szCs w:val="24"/>
        <w:shd w:val="clear" w:color="auto" w:fill="FFFFFF"/>
        <w:lang w:val="en-US"/>
      </w:rPr>
    </w:pPr>
    <w:r w:rsidRPr="00BE5BC1">
      <w:rPr>
        <w:b/>
        <w:sz w:val="24"/>
        <w:szCs w:val="24"/>
      </w:rPr>
      <w:t>СТ</w:t>
    </w:r>
    <w:r w:rsidRPr="00433FA4">
      <w:rPr>
        <w:b/>
        <w:sz w:val="24"/>
        <w:szCs w:val="24"/>
        <w:lang w:val="en-US"/>
      </w:rPr>
      <w:t xml:space="preserve"> </w:t>
    </w:r>
    <w:r w:rsidRPr="00BE5BC1">
      <w:rPr>
        <w:b/>
        <w:sz w:val="24"/>
        <w:szCs w:val="24"/>
      </w:rPr>
      <w:t>РК</w:t>
    </w:r>
    <w:r w:rsidRPr="00433FA4">
      <w:rPr>
        <w:b/>
        <w:i/>
        <w:sz w:val="24"/>
        <w:szCs w:val="24"/>
        <w:lang w:val="en-US"/>
      </w:rPr>
      <w:t xml:space="preserve"> </w:t>
    </w:r>
    <w:r w:rsidRPr="00433FA4">
      <w:rPr>
        <w:b/>
        <w:sz w:val="24"/>
        <w:szCs w:val="24"/>
        <w:lang w:val="en-US"/>
      </w:rPr>
      <w:t>ISO/</w:t>
    </w:r>
    <w:r>
      <w:rPr>
        <w:b/>
        <w:bCs/>
        <w:sz w:val="24"/>
        <w:szCs w:val="24"/>
        <w:lang w:val="en-US"/>
      </w:rPr>
      <w:t>IEC</w:t>
    </w:r>
    <w:r w:rsidRPr="00433FA4">
      <w:rPr>
        <w:b/>
        <w:bCs/>
        <w:sz w:val="24"/>
        <w:szCs w:val="24"/>
        <w:lang w:val="en-US"/>
      </w:rPr>
      <w:t xml:space="preserve"> </w:t>
    </w:r>
    <w:r>
      <w:rPr>
        <w:b/>
        <w:bCs/>
        <w:sz w:val="24"/>
        <w:szCs w:val="24"/>
        <w:lang w:val="en-US"/>
      </w:rPr>
      <w:t>TS 22237-5</w:t>
    </w:r>
    <w:r w:rsidRPr="00430A7F">
      <w:rPr>
        <w:b/>
        <w:bCs/>
        <w:sz w:val="24"/>
        <w:szCs w:val="24"/>
        <w:lang w:val="en-US"/>
      </w:rPr>
      <w:t>-202_</w:t>
    </w:r>
  </w:p>
  <w:p w14:paraId="418053E4" w14:textId="77777777" w:rsidR="007F4286" w:rsidRPr="00BE5BC1" w:rsidRDefault="007F4286" w:rsidP="009812CB">
    <w:pPr>
      <w:ind w:firstLine="0"/>
      <w:rPr>
        <w:sz w:val="24"/>
        <w:szCs w:val="24"/>
      </w:rPr>
    </w:pPr>
    <w:r>
      <w:rPr>
        <w:i/>
        <w:sz w:val="24"/>
        <w:szCs w:val="24"/>
      </w:rPr>
      <w:t>(проект, редакция 1</w:t>
    </w:r>
    <w:r w:rsidRPr="00BE5BC1">
      <w:rPr>
        <w:i/>
        <w:sz w:val="24"/>
        <w:szCs w:val="24"/>
      </w:rPr>
      <w:t>)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C8DB6CD" w14:textId="6D07FE23" w:rsidR="007F4286" w:rsidRPr="00430A7F" w:rsidRDefault="007F4286" w:rsidP="009812CB">
    <w:pPr>
      <w:tabs>
        <w:tab w:val="left" w:pos="4962"/>
        <w:tab w:val="left" w:pos="5812"/>
        <w:tab w:val="left" w:pos="6379"/>
        <w:tab w:val="left" w:pos="6663"/>
        <w:tab w:val="left" w:pos="6946"/>
        <w:tab w:val="left" w:pos="7230"/>
      </w:tabs>
      <w:ind w:left="4962" w:firstLine="0"/>
      <w:jc w:val="right"/>
      <w:rPr>
        <w:b/>
        <w:sz w:val="24"/>
        <w:szCs w:val="24"/>
        <w:lang w:val="en-US"/>
      </w:rPr>
    </w:pPr>
    <w:r w:rsidRPr="00BE5BC1">
      <w:rPr>
        <w:b/>
        <w:sz w:val="24"/>
        <w:szCs w:val="24"/>
      </w:rPr>
      <w:t>СТ</w:t>
    </w:r>
    <w:r w:rsidRPr="00B6629A">
      <w:rPr>
        <w:b/>
        <w:sz w:val="24"/>
        <w:szCs w:val="24"/>
        <w:lang w:val="en-US"/>
      </w:rPr>
      <w:t xml:space="preserve"> </w:t>
    </w:r>
    <w:r w:rsidRPr="00BE5BC1">
      <w:rPr>
        <w:b/>
        <w:sz w:val="24"/>
        <w:szCs w:val="24"/>
      </w:rPr>
      <w:t>РК</w:t>
    </w:r>
    <w:r w:rsidRPr="00B6629A">
      <w:rPr>
        <w:b/>
        <w:sz w:val="24"/>
        <w:szCs w:val="24"/>
        <w:lang w:val="en-US"/>
      </w:rPr>
      <w:t xml:space="preserve"> </w:t>
    </w:r>
    <w:r>
      <w:rPr>
        <w:b/>
        <w:bCs/>
        <w:sz w:val="24"/>
        <w:szCs w:val="24"/>
        <w:lang w:val="en-US"/>
      </w:rPr>
      <w:t>ISO/IEC TS 22237-5</w:t>
    </w:r>
    <w:r w:rsidRPr="00430A7F">
      <w:rPr>
        <w:b/>
        <w:bCs/>
        <w:sz w:val="24"/>
        <w:szCs w:val="24"/>
        <w:lang w:val="en-US"/>
      </w:rPr>
      <w:t>-202_</w:t>
    </w:r>
  </w:p>
  <w:p w14:paraId="33AA9231" w14:textId="77777777" w:rsidR="007F4286" w:rsidRPr="00BE5BC1" w:rsidRDefault="007F4286" w:rsidP="009812CB">
    <w:pPr>
      <w:tabs>
        <w:tab w:val="left" w:pos="4962"/>
        <w:tab w:val="left" w:pos="5812"/>
        <w:tab w:val="left" w:pos="6379"/>
        <w:tab w:val="left" w:pos="6663"/>
        <w:tab w:val="left" w:pos="6946"/>
        <w:tab w:val="left" w:pos="7230"/>
      </w:tabs>
      <w:ind w:left="4962" w:firstLine="0"/>
      <w:jc w:val="right"/>
      <w:rPr>
        <w:sz w:val="24"/>
        <w:szCs w:val="24"/>
      </w:rPr>
    </w:pPr>
    <w:r>
      <w:rPr>
        <w:i/>
        <w:sz w:val="24"/>
        <w:szCs w:val="24"/>
      </w:rPr>
      <w:t>(проект, редакция 1</w:t>
    </w:r>
    <w:r w:rsidRPr="00BE5BC1">
      <w:rPr>
        <w:i/>
        <w:sz w:val="24"/>
        <w:szCs w:val="24"/>
      </w:rPr>
      <w:t>)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B981F7" w14:textId="77777777" w:rsidR="007F4286" w:rsidRPr="008D2E52" w:rsidRDefault="007F4286" w:rsidP="008D2E52">
    <w:pPr>
      <w:pStyle w:val="a6"/>
      <w:tabs>
        <w:tab w:val="clear" w:pos="4677"/>
        <w:tab w:val="clear" w:pos="9355"/>
        <w:tab w:val="left" w:pos="6900"/>
        <w:tab w:val="left" w:pos="8400"/>
      </w:tabs>
      <w:jc w:val="right"/>
      <w:rPr>
        <w:i/>
        <w:sz w:val="24"/>
        <w:szCs w:val="24"/>
      </w:rPr>
    </w:pPr>
    <w:r w:rsidRPr="008D2E52">
      <w:rPr>
        <w:i/>
        <w:sz w:val="24"/>
        <w:szCs w:val="24"/>
      </w:rPr>
      <w:t>Проект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16578D" w14:textId="0787CD5E" w:rsidR="007F4286" w:rsidRPr="00B07CC5" w:rsidRDefault="007F4286" w:rsidP="008F3745">
    <w:pPr>
      <w:ind w:firstLine="0"/>
      <w:jc w:val="right"/>
      <w:rPr>
        <w:b/>
        <w:sz w:val="24"/>
        <w:szCs w:val="24"/>
        <w:shd w:val="clear" w:color="auto" w:fill="FFFFFF"/>
        <w:lang w:val="kk-KZ"/>
      </w:rPr>
    </w:pPr>
    <w:r w:rsidRPr="00BE5BC1">
      <w:rPr>
        <w:b/>
        <w:sz w:val="24"/>
        <w:szCs w:val="24"/>
      </w:rPr>
      <w:t>СТ РК</w:t>
    </w:r>
    <w:r w:rsidRPr="00BE5BC1">
      <w:rPr>
        <w:b/>
        <w:i/>
        <w:sz w:val="24"/>
        <w:szCs w:val="24"/>
      </w:rPr>
      <w:t xml:space="preserve"> </w:t>
    </w:r>
    <w:r>
      <w:rPr>
        <w:b/>
        <w:bCs/>
        <w:sz w:val="24"/>
        <w:szCs w:val="24"/>
        <w:lang w:val="en-US"/>
      </w:rPr>
      <w:t>IEC</w:t>
    </w:r>
    <w:r w:rsidRPr="0044553D">
      <w:rPr>
        <w:b/>
        <w:bCs/>
        <w:sz w:val="24"/>
        <w:szCs w:val="24"/>
      </w:rPr>
      <w:t xml:space="preserve"> 62541-</w:t>
    </w:r>
    <w:r>
      <w:rPr>
        <w:b/>
        <w:bCs/>
        <w:sz w:val="24"/>
        <w:szCs w:val="24"/>
      </w:rPr>
      <w:t>4</w:t>
    </w:r>
  </w:p>
  <w:p w14:paraId="132980B6" w14:textId="77777777" w:rsidR="007F4286" w:rsidRPr="008F3745" w:rsidRDefault="007F4286" w:rsidP="008F3745">
    <w:pPr>
      <w:ind w:firstLine="0"/>
      <w:jc w:val="right"/>
      <w:rPr>
        <w:sz w:val="24"/>
        <w:szCs w:val="24"/>
      </w:rPr>
    </w:pPr>
    <w:r w:rsidRPr="008F3745">
      <w:rPr>
        <w:i/>
        <w:sz w:val="24"/>
        <w:szCs w:val="24"/>
      </w:rPr>
      <w:t>(проект, редакция 1)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F83544A"/>
    <w:multiLevelType w:val="hybridMultilevel"/>
    <w:tmpl w:val="C79EB592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EB3C32"/>
    <w:multiLevelType w:val="hybridMultilevel"/>
    <w:tmpl w:val="2ADC95FC"/>
    <w:lvl w:ilvl="0" w:tplc="84100364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01B5C58"/>
    <w:multiLevelType w:val="hybridMultilevel"/>
    <w:tmpl w:val="ACAE1A0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9AC6828"/>
    <w:multiLevelType w:val="hybridMultilevel"/>
    <w:tmpl w:val="725CA99C"/>
    <w:lvl w:ilvl="0" w:tplc="3A1CCBF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15669EA"/>
    <w:multiLevelType w:val="hybridMultilevel"/>
    <w:tmpl w:val="F780884C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7C07E4B"/>
    <w:multiLevelType w:val="hybridMultilevel"/>
    <w:tmpl w:val="FB800BA6"/>
    <w:lvl w:ilvl="0" w:tplc="7F683216">
      <w:numFmt w:val="bullet"/>
      <w:lvlText w:val="–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>
    <w:nsid w:val="4E3D32B4"/>
    <w:multiLevelType w:val="hybridMultilevel"/>
    <w:tmpl w:val="0A468296"/>
    <w:lvl w:ilvl="0" w:tplc="38800334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0BB52F5"/>
    <w:multiLevelType w:val="multilevel"/>
    <w:tmpl w:val="888E1B26"/>
    <w:lvl w:ilvl="0">
      <w:start w:val="6"/>
      <w:numFmt w:val="decimal"/>
      <w:lvlText w:val="%1"/>
      <w:lvlJc w:val="left"/>
      <w:pPr>
        <w:ind w:left="1224" w:hanging="1224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368" w:hanging="1224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512" w:hanging="1224"/>
      </w:pPr>
      <w:rPr>
        <w:rFonts w:hint="default"/>
      </w:rPr>
    </w:lvl>
    <w:lvl w:ilvl="3">
      <w:start w:val="4"/>
      <w:numFmt w:val="decimal"/>
      <w:lvlText w:val="%1.%2.%3.%4"/>
      <w:lvlJc w:val="left"/>
      <w:pPr>
        <w:ind w:left="1656" w:hanging="1224"/>
      </w:pPr>
      <w:rPr>
        <w:rFonts w:hint="default"/>
      </w:rPr>
    </w:lvl>
    <w:lvl w:ilvl="4">
      <w:start w:val="5"/>
      <w:numFmt w:val="decimal"/>
      <w:lvlText w:val="%1.%2.%3.%4.%5"/>
      <w:lvlJc w:val="left"/>
      <w:pPr>
        <w:ind w:left="1800" w:hanging="1224"/>
      </w:pPr>
      <w:rPr>
        <w:rFonts w:hint="default"/>
      </w:rPr>
    </w:lvl>
    <w:lvl w:ilvl="5">
      <w:start w:val="4"/>
      <w:numFmt w:val="decimal"/>
      <w:lvlText w:val="%1.%2.%3.%4.%5.%6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30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80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312" w:hanging="2160"/>
      </w:pPr>
      <w:rPr>
        <w:rFonts w:hint="default"/>
      </w:rPr>
    </w:lvl>
  </w:abstractNum>
  <w:abstractNum w:abstractNumId="8">
    <w:nsid w:val="5B0D5095"/>
    <w:multiLevelType w:val="hybridMultilevel"/>
    <w:tmpl w:val="68F6256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59F5C72"/>
    <w:multiLevelType w:val="hybridMultilevel"/>
    <w:tmpl w:val="D7464BDC"/>
    <w:lvl w:ilvl="0" w:tplc="C49418B2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6A5D3B2C"/>
    <w:multiLevelType w:val="hybridMultilevel"/>
    <w:tmpl w:val="6B702844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8800A7C"/>
    <w:multiLevelType w:val="hybridMultilevel"/>
    <w:tmpl w:val="0ACE0598"/>
    <w:lvl w:ilvl="0" w:tplc="5CEAED58">
      <w:numFmt w:val="bullet"/>
      <w:lvlText w:val="–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5"/>
  </w:num>
  <w:num w:numId="3">
    <w:abstractNumId w:val="2"/>
  </w:num>
  <w:num w:numId="4">
    <w:abstractNumId w:val="8"/>
  </w:num>
  <w:num w:numId="5">
    <w:abstractNumId w:val="10"/>
  </w:num>
  <w:num w:numId="6">
    <w:abstractNumId w:val="0"/>
  </w:num>
  <w:num w:numId="7">
    <w:abstractNumId w:val="4"/>
  </w:num>
  <w:num w:numId="8">
    <w:abstractNumId w:val="6"/>
  </w:num>
  <w:num w:numId="9">
    <w:abstractNumId w:val="3"/>
  </w:num>
  <w:num w:numId="10">
    <w:abstractNumId w:val="7"/>
  </w:num>
  <w:num w:numId="11">
    <w:abstractNumId w:val="1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mirrorMargins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000B"/>
    <w:rsid w:val="00005169"/>
    <w:rsid w:val="000253F3"/>
    <w:rsid w:val="0002680C"/>
    <w:rsid w:val="000316F3"/>
    <w:rsid w:val="000351DA"/>
    <w:rsid w:val="000435D7"/>
    <w:rsid w:val="000451D8"/>
    <w:rsid w:val="0004719A"/>
    <w:rsid w:val="000509B3"/>
    <w:rsid w:val="00053810"/>
    <w:rsid w:val="00054B05"/>
    <w:rsid w:val="00060A17"/>
    <w:rsid w:val="00077AC3"/>
    <w:rsid w:val="000851E6"/>
    <w:rsid w:val="000C2D9F"/>
    <w:rsid w:val="000C7A4A"/>
    <w:rsid w:val="000E5581"/>
    <w:rsid w:val="001008B7"/>
    <w:rsid w:val="00103317"/>
    <w:rsid w:val="0011130A"/>
    <w:rsid w:val="00114B0F"/>
    <w:rsid w:val="00134DD0"/>
    <w:rsid w:val="001408CD"/>
    <w:rsid w:val="0015067B"/>
    <w:rsid w:val="00151D2F"/>
    <w:rsid w:val="00155629"/>
    <w:rsid w:val="001631FB"/>
    <w:rsid w:val="00166280"/>
    <w:rsid w:val="00180FDA"/>
    <w:rsid w:val="001848F4"/>
    <w:rsid w:val="00185E7A"/>
    <w:rsid w:val="00186F40"/>
    <w:rsid w:val="00190821"/>
    <w:rsid w:val="001A46BB"/>
    <w:rsid w:val="001B2CE6"/>
    <w:rsid w:val="001B2E3A"/>
    <w:rsid w:val="001C438D"/>
    <w:rsid w:val="001C5B2C"/>
    <w:rsid w:val="001D0755"/>
    <w:rsid w:val="001D1ED1"/>
    <w:rsid w:val="001D2D20"/>
    <w:rsid w:val="001D7324"/>
    <w:rsid w:val="001E60AA"/>
    <w:rsid w:val="001E7E51"/>
    <w:rsid w:val="001F22D9"/>
    <w:rsid w:val="001F6CDE"/>
    <w:rsid w:val="002007A1"/>
    <w:rsid w:val="00222AC4"/>
    <w:rsid w:val="00242189"/>
    <w:rsid w:val="00252319"/>
    <w:rsid w:val="002572E5"/>
    <w:rsid w:val="00257AA5"/>
    <w:rsid w:val="002637D2"/>
    <w:rsid w:val="00263815"/>
    <w:rsid w:val="00271DB8"/>
    <w:rsid w:val="00272A47"/>
    <w:rsid w:val="00283F80"/>
    <w:rsid w:val="00284673"/>
    <w:rsid w:val="002B0921"/>
    <w:rsid w:val="002B327C"/>
    <w:rsid w:val="002C0967"/>
    <w:rsid w:val="002C1F68"/>
    <w:rsid w:val="002D032A"/>
    <w:rsid w:val="002D0B2F"/>
    <w:rsid w:val="002D2856"/>
    <w:rsid w:val="002D4C12"/>
    <w:rsid w:val="002E5811"/>
    <w:rsid w:val="002F0691"/>
    <w:rsid w:val="00321231"/>
    <w:rsid w:val="00321D9C"/>
    <w:rsid w:val="003274C8"/>
    <w:rsid w:val="00333062"/>
    <w:rsid w:val="00334DD9"/>
    <w:rsid w:val="00340679"/>
    <w:rsid w:val="003472EB"/>
    <w:rsid w:val="00354758"/>
    <w:rsid w:val="0036121F"/>
    <w:rsid w:val="00374D0E"/>
    <w:rsid w:val="003900E9"/>
    <w:rsid w:val="00392CDD"/>
    <w:rsid w:val="003A2265"/>
    <w:rsid w:val="003B7C15"/>
    <w:rsid w:val="003D4A84"/>
    <w:rsid w:val="003D6DF4"/>
    <w:rsid w:val="003F00D9"/>
    <w:rsid w:val="003F02BD"/>
    <w:rsid w:val="003F1F90"/>
    <w:rsid w:val="003F3A6C"/>
    <w:rsid w:val="00402F3B"/>
    <w:rsid w:val="00414CED"/>
    <w:rsid w:val="00421589"/>
    <w:rsid w:val="00430A7F"/>
    <w:rsid w:val="00433FA4"/>
    <w:rsid w:val="00443A52"/>
    <w:rsid w:val="0044553D"/>
    <w:rsid w:val="004555E6"/>
    <w:rsid w:val="004645CC"/>
    <w:rsid w:val="00465B17"/>
    <w:rsid w:val="00493091"/>
    <w:rsid w:val="00494939"/>
    <w:rsid w:val="004A4A7E"/>
    <w:rsid w:val="004B0FEF"/>
    <w:rsid w:val="004B1B53"/>
    <w:rsid w:val="004B2F7F"/>
    <w:rsid w:val="004C2055"/>
    <w:rsid w:val="004D1E61"/>
    <w:rsid w:val="004E549C"/>
    <w:rsid w:val="004E702E"/>
    <w:rsid w:val="0051479D"/>
    <w:rsid w:val="00525CB3"/>
    <w:rsid w:val="00540243"/>
    <w:rsid w:val="00543BF2"/>
    <w:rsid w:val="005556CB"/>
    <w:rsid w:val="00555C7C"/>
    <w:rsid w:val="00562655"/>
    <w:rsid w:val="00570703"/>
    <w:rsid w:val="0058511D"/>
    <w:rsid w:val="005A268F"/>
    <w:rsid w:val="005B3006"/>
    <w:rsid w:val="005C6D63"/>
    <w:rsid w:val="005E7D98"/>
    <w:rsid w:val="005F627E"/>
    <w:rsid w:val="0061133F"/>
    <w:rsid w:val="00612971"/>
    <w:rsid w:val="00612C7E"/>
    <w:rsid w:val="006225E3"/>
    <w:rsid w:val="00655F21"/>
    <w:rsid w:val="00682E0A"/>
    <w:rsid w:val="00686CE6"/>
    <w:rsid w:val="00686FD8"/>
    <w:rsid w:val="006B5ADD"/>
    <w:rsid w:val="006B5EFF"/>
    <w:rsid w:val="006C08CB"/>
    <w:rsid w:val="006C523B"/>
    <w:rsid w:val="006E13AB"/>
    <w:rsid w:val="006E286D"/>
    <w:rsid w:val="006E4B26"/>
    <w:rsid w:val="006F2097"/>
    <w:rsid w:val="007004ED"/>
    <w:rsid w:val="0070218F"/>
    <w:rsid w:val="0070522A"/>
    <w:rsid w:val="00706FA4"/>
    <w:rsid w:val="00710652"/>
    <w:rsid w:val="00714D98"/>
    <w:rsid w:val="00726581"/>
    <w:rsid w:val="0074139F"/>
    <w:rsid w:val="00743E90"/>
    <w:rsid w:val="00744CF1"/>
    <w:rsid w:val="00750F83"/>
    <w:rsid w:val="0076082E"/>
    <w:rsid w:val="00762521"/>
    <w:rsid w:val="00771D2A"/>
    <w:rsid w:val="00786928"/>
    <w:rsid w:val="007B4609"/>
    <w:rsid w:val="007F2C33"/>
    <w:rsid w:val="007F3370"/>
    <w:rsid w:val="007F4286"/>
    <w:rsid w:val="00815389"/>
    <w:rsid w:val="00815DD2"/>
    <w:rsid w:val="0084357D"/>
    <w:rsid w:val="008572D6"/>
    <w:rsid w:val="00862447"/>
    <w:rsid w:val="0087437C"/>
    <w:rsid w:val="00887C6B"/>
    <w:rsid w:val="008A19CF"/>
    <w:rsid w:val="008A77ED"/>
    <w:rsid w:val="008B6175"/>
    <w:rsid w:val="008B7B40"/>
    <w:rsid w:val="008C4D06"/>
    <w:rsid w:val="008D139E"/>
    <w:rsid w:val="008D2E52"/>
    <w:rsid w:val="008E3046"/>
    <w:rsid w:val="008F3745"/>
    <w:rsid w:val="00901BA4"/>
    <w:rsid w:val="00904FA6"/>
    <w:rsid w:val="00914CB0"/>
    <w:rsid w:val="00941032"/>
    <w:rsid w:val="00943E13"/>
    <w:rsid w:val="009559F8"/>
    <w:rsid w:val="00973C43"/>
    <w:rsid w:val="009812CB"/>
    <w:rsid w:val="00991CAD"/>
    <w:rsid w:val="00995D65"/>
    <w:rsid w:val="009A10B7"/>
    <w:rsid w:val="009B0687"/>
    <w:rsid w:val="009B3FE5"/>
    <w:rsid w:val="009E1180"/>
    <w:rsid w:val="009E50D2"/>
    <w:rsid w:val="009F1462"/>
    <w:rsid w:val="00A13CCF"/>
    <w:rsid w:val="00A36CCD"/>
    <w:rsid w:val="00A37958"/>
    <w:rsid w:val="00A41BCA"/>
    <w:rsid w:val="00A55983"/>
    <w:rsid w:val="00A62FBF"/>
    <w:rsid w:val="00A65467"/>
    <w:rsid w:val="00A8046E"/>
    <w:rsid w:val="00AB291B"/>
    <w:rsid w:val="00AC28FA"/>
    <w:rsid w:val="00AC6E3A"/>
    <w:rsid w:val="00AE3485"/>
    <w:rsid w:val="00AE35F4"/>
    <w:rsid w:val="00AE62EA"/>
    <w:rsid w:val="00AF0A74"/>
    <w:rsid w:val="00AF2EDA"/>
    <w:rsid w:val="00AF35F5"/>
    <w:rsid w:val="00B021ED"/>
    <w:rsid w:val="00B05225"/>
    <w:rsid w:val="00B20047"/>
    <w:rsid w:val="00B204C8"/>
    <w:rsid w:val="00B40CA4"/>
    <w:rsid w:val="00B62461"/>
    <w:rsid w:val="00B6629A"/>
    <w:rsid w:val="00B674C5"/>
    <w:rsid w:val="00B71F47"/>
    <w:rsid w:val="00B737C6"/>
    <w:rsid w:val="00B80FF0"/>
    <w:rsid w:val="00B85D9A"/>
    <w:rsid w:val="00B96921"/>
    <w:rsid w:val="00B96AA1"/>
    <w:rsid w:val="00BB0D1B"/>
    <w:rsid w:val="00BC50DB"/>
    <w:rsid w:val="00BD203A"/>
    <w:rsid w:val="00BD398D"/>
    <w:rsid w:val="00BE3320"/>
    <w:rsid w:val="00BF328C"/>
    <w:rsid w:val="00BF48AF"/>
    <w:rsid w:val="00BF5809"/>
    <w:rsid w:val="00BF588F"/>
    <w:rsid w:val="00C0747E"/>
    <w:rsid w:val="00C24F4C"/>
    <w:rsid w:val="00C34405"/>
    <w:rsid w:val="00C42235"/>
    <w:rsid w:val="00C57D72"/>
    <w:rsid w:val="00C64653"/>
    <w:rsid w:val="00C665AC"/>
    <w:rsid w:val="00C76D62"/>
    <w:rsid w:val="00C775CD"/>
    <w:rsid w:val="00C8581A"/>
    <w:rsid w:val="00CA03F3"/>
    <w:rsid w:val="00CA37A7"/>
    <w:rsid w:val="00CD3B22"/>
    <w:rsid w:val="00CE1CEC"/>
    <w:rsid w:val="00CE29E4"/>
    <w:rsid w:val="00D00B1A"/>
    <w:rsid w:val="00D06598"/>
    <w:rsid w:val="00D20A24"/>
    <w:rsid w:val="00D24CF6"/>
    <w:rsid w:val="00D30113"/>
    <w:rsid w:val="00D322A5"/>
    <w:rsid w:val="00D46CC0"/>
    <w:rsid w:val="00D80ADB"/>
    <w:rsid w:val="00D80E31"/>
    <w:rsid w:val="00D86647"/>
    <w:rsid w:val="00D86F2A"/>
    <w:rsid w:val="00D97A20"/>
    <w:rsid w:val="00DA4A88"/>
    <w:rsid w:val="00DA5A05"/>
    <w:rsid w:val="00DB0681"/>
    <w:rsid w:val="00DF457C"/>
    <w:rsid w:val="00E06359"/>
    <w:rsid w:val="00E1722C"/>
    <w:rsid w:val="00E22A30"/>
    <w:rsid w:val="00E257E1"/>
    <w:rsid w:val="00E37B9D"/>
    <w:rsid w:val="00E459A8"/>
    <w:rsid w:val="00E6156D"/>
    <w:rsid w:val="00E84BEF"/>
    <w:rsid w:val="00E96E62"/>
    <w:rsid w:val="00EA0709"/>
    <w:rsid w:val="00EA2E25"/>
    <w:rsid w:val="00EA3B94"/>
    <w:rsid w:val="00EB77B0"/>
    <w:rsid w:val="00EC56B6"/>
    <w:rsid w:val="00EC7CBE"/>
    <w:rsid w:val="00ED7427"/>
    <w:rsid w:val="00EE000B"/>
    <w:rsid w:val="00EE1302"/>
    <w:rsid w:val="00EE22B0"/>
    <w:rsid w:val="00EF0464"/>
    <w:rsid w:val="00EF3CCD"/>
    <w:rsid w:val="00F07CA4"/>
    <w:rsid w:val="00F121CF"/>
    <w:rsid w:val="00F129F1"/>
    <w:rsid w:val="00F12DE6"/>
    <w:rsid w:val="00F56B70"/>
    <w:rsid w:val="00F5764B"/>
    <w:rsid w:val="00F7007A"/>
    <w:rsid w:val="00F73CAE"/>
    <w:rsid w:val="00F8211B"/>
    <w:rsid w:val="00F83F03"/>
    <w:rsid w:val="00F83FE1"/>
    <w:rsid w:val="00F85D8E"/>
    <w:rsid w:val="00F90BE4"/>
    <w:rsid w:val="00F93B3B"/>
    <w:rsid w:val="00FA3A50"/>
    <w:rsid w:val="00FB4DCE"/>
    <w:rsid w:val="00FB5926"/>
    <w:rsid w:val="00FC590C"/>
    <w:rsid w:val="00FE6F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25C1BD6B"/>
  <w15:docId w15:val="{26AF31FD-A948-487D-BC98-42857B70F4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000B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E5811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link w:val="20"/>
    <w:uiPriority w:val="9"/>
    <w:qFormat/>
    <w:rsid w:val="0074139F"/>
    <w:pPr>
      <w:widowControl/>
      <w:autoSpaceDE/>
      <w:autoSpaceDN/>
      <w:adjustRightInd/>
      <w:spacing w:before="100" w:beforeAutospacing="1" w:after="100" w:afterAutospacing="1"/>
      <w:ind w:firstLine="0"/>
      <w:jc w:val="left"/>
      <w:outlineLvl w:val="1"/>
    </w:pPr>
    <w:rPr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E5811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74139F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footer"/>
    <w:basedOn w:val="a"/>
    <w:link w:val="a4"/>
    <w:uiPriority w:val="99"/>
    <w:rsid w:val="00EE000B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EE000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5">
    <w:name w:val="page number"/>
    <w:basedOn w:val="a0"/>
    <w:rsid w:val="00EE000B"/>
  </w:style>
  <w:style w:type="paragraph" w:styleId="a6">
    <w:name w:val="header"/>
    <w:basedOn w:val="a"/>
    <w:link w:val="a7"/>
    <w:uiPriority w:val="99"/>
    <w:rsid w:val="00EE000B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EE000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ntStyle62">
    <w:name w:val="Font Style62"/>
    <w:rsid w:val="00EE000B"/>
    <w:rPr>
      <w:rFonts w:ascii="Arial" w:hAnsi="Arial" w:cs="Arial"/>
      <w:color w:val="000000"/>
      <w:sz w:val="18"/>
      <w:szCs w:val="18"/>
    </w:rPr>
  </w:style>
  <w:style w:type="character" w:customStyle="1" w:styleId="FontStyle59">
    <w:name w:val="Font Style59"/>
    <w:uiPriority w:val="99"/>
    <w:rsid w:val="00EE000B"/>
    <w:rPr>
      <w:rFonts w:ascii="Arial" w:hAnsi="Arial" w:cs="Arial"/>
      <w:b/>
      <w:bCs/>
      <w:color w:val="000000"/>
      <w:sz w:val="26"/>
      <w:szCs w:val="26"/>
    </w:rPr>
  </w:style>
  <w:style w:type="character" w:styleId="a8">
    <w:name w:val="Hyperlink"/>
    <w:uiPriority w:val="99"/>
    <w:unhideWhenUsed/>
    <w:rsid w:val="00EE000B"/>
    <w:rPr>
      <w:color w:val="0000FF"/>
      <w:u w:val="single"/>
    </w:rPr>
  </w:style>
  <w:style w:type="character" w:customStyle="1" w:styleId="FontStyle71">
    <w:name w:val="Font Style71"/>
    <w:uiPriority w:val="99"/>
    <w:rsid w:val="00EE000B"/>
    <w:rPr>
      <w:rFonts w:ascii="Arial Unicode MS" w:eastAsia="Arial Unicode MS"/>
      <w:b/>
      <w:color w:val="000000"/>
      <w:sz w:val="18"/>
    </w:rPr>
  </w:style>
  <w:style w:type="paragraph" w:customStyle="1" w:styleId="Style26">
    <w:name w:val="Style26"/>
    <w:basedOn w:val="a"/>
    <w:uiPriority w:val="99"/>
    <w:rsid w:val="00EE000B"/>
    <w:pPr>
      <w:spacing w:line="483" w:lineRule="exact"/>
      <w:ind w:hanging="710"/>
    </w:pPr>
    <w:rPr>
      <w:sz w:val="24"/>
      <w:szCs w:val="24"/>
    </w:rPr>
  </w:style>
  <w:style w:type="paragraph" w:customStyle="1" w:styleId="Style30">
    <w:name w:val="Style30"/>
    <w:basedOn w:val="a"/>
    <w:uiPriority w:val="99"/>
    <w:rsid w:val="00EE000B"/>
    <w:rPr>
      <w:sz w:val="24"/>
      <w:szCs w:val="24"/>
    </w:rPr>
  </w:style>
  <w:style w:type="paragraph" w:customStyle="1" w:styleId="Style22">
    <w:name w:val="Style22"/>
    <w:basedOn w:val="a"/>
    <w:uiPriority w:val="99"/>
    <w:rsid w:val="00EE000B"/>
    <w:rPr>
      <w:rFonts w:ascii="Arial Unicode MS" w:eastAsia="Arial Unicode MS" w:hAnsi="Calibri" w:cs="Arial Unicode MS"/>
      <w:sz w:val="24"/>
      <w:szCs w:val="24"/>
    </w:rPr>
  </w:style>
  <w:style w:type="paragraph" w:customStyle="1" w:styleId="Style1">
    <w:name w:val="Style1"/>
    <w:basedOn w:val="a"/>
    <w:uiPriority w:val="99"/>
    <w:rsid w:val="00EE000B"/>
    <w:rPr>
      <w:sz w:val="24"/>
      <w:szCs w:val="24"/>
    </w:rPr>
  </w:style>
  <w:style w:type="character" w:customStyle="1" w:styleId="apple-style-span">
    <w:name w:val="apple-style-span"/>
    <w:basedOn w:val="a0"/>
    <w:rsid w:val="00EE000B"/>
  </w:style>
  <w:style w:type="character" w:customStyle="1" w:styleId="FontStyle140">
    <w:name w:val="Font Style140"/>
    <w:uiPriority w:val="99"/>
    <w:rsid w:val="00EE000B"/>
    <w:rPr>
      <w:rFonts w:ascii="Courier New" w:hAnsi="Courier New" w:cs="Courier New"/>
      <w:color w:val="000000"/>
      <w:spacing w:val="-10"/>
      <w:sz w:val="20"/>
      <w:szCs w:val="20"/>
    </w:rPr>
  </w:style>
  <w:style w:type="paragraph" w:customStyle="1" w:styleId="Style8">
    <w:name w:val="Style8"/>
    <w:basedOn w:val="a"/>
    <w:uiPriority w:val="99"/>
    <w:rsid w:val="00EE000B"/>
    <w:rPr>
      <w:rFonts w:ascii="Arial" w:hAnsi="Arial" w:cs="Arial"/>
      <w:sz w:val="24"/>
      <w:szCs w:val="24"/>
    </w:rPr>
  </w:style>
  <w:style w:type="paragraph" w:customStyle="1" w:styleId="Style10">
    <w:name w:val="Style10"/>
    <w:basedOn w:val="a"/>
    <w:uiPriority w:val="99"/>
    <w:rsid w:val="00EE000B"/>
    <w:rPr>
      <w:rFonts w:ascii="Arial" w:hAnsi="Arial" w:cs="Arial"/>
      <w:sz w:val="24"/>
      <w:szCs w:val="24"/>
    </w:rPr>
  </w:style>
  <w:style w:type="paragraph" w:customStyle="1" w:styleId="Style17">
    <w:name w:val="Style17"/>
    <w:basedOn w:val="a"/>
    <w:uiPriority w:val="99"/>
    <w:rsid w:val="00EE000B"/>
    <w:rPr>
      <w:rFonts w:ascii="Arial" w:hAnsi="Arial" w:cs="Arial"/>
      <w:sz w:val="24"/>
      <w:szCs w:val="24"/>
    </w:rPr>
  </w:style>
  <w:style w:type="table" w:styleId="a9">
    <w:name w:val="Table Grid"/>
    <w:basedOn w:val="a1"/>
    <w:uiPriority w:val="59"/>
    <w:qFormat/>
    <w:rsid w:val="00EE000B"/>
    <w:pPr>
      <w:spacing w:after="0" w:line="240" w:lineRule="auto"/>
    </w:pPr>
    <w:rPr>
      <w:rFonts w:ascii="Arial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45">
    <w:name w:val="Font Style45"/>
    <w:uiPriority w:val="99"/>
    <w:rsid w:val="00EE000B"/>
    <w:rPr>
      <w:rFonts w:ascii="Arial Unicode MS" w:eastAsia="Arial Unicode MS" w:cs="Arial Unicode MS"/>
      <w:b/>
      <w:bCs/>
      <w:color w:val="000000"/>
      <w:sz w:val="24"/>
      <w:szCs w:val="24"/>
    </w:rPr>
  </w:style>
  <w:style w:type="character" w:customStyle="1" w:styleId="FontStyle83">
    <w:name w:val="Font Style83"/>
    <w:uiPriority w:val="99"/>
    <w:rsid w:val="00EE000B"/>
    <w:rPr>
      <w:rFonts w:ascii="Arial" w:hAnsi="Arial" w:cs="Arial"/>
      <w:color w:val="000000"/>
      <w:sz w:val="18"/>
      <w:szCs w:val="18"/>
    </w:rPr>
  </w:style>
  <w:style w:type="paragraph" w:styleId="21">
    <w:name w:val="Body Text Indent 2"/>
    <w:basedOn w:val="a"/>
    <w:link w:val="22"/>
    <w:rsid w:val="00EE000B"/>
    <w:pPr>
      <w:widowControl/>
      <w:autoSpaceDE/>
      <w:autoSpaceDN/>
      <w:adjustRightInd/>
      <w:ind w:left="284" w:firstLine="0"/>
    </w:pPr>
    <w:rPr>
      <w:sz w:val="24"/>
    </w:rPr>
  </w:style>
  <w:style w:type="character" w:customStyle="1" w:styleId="22">
    <w:name w:val="Основной текст с отступом 2 Знак"/>
    <w:basedOn w:val="a0"/>
    <w:link w:val="21"/>
    <w:rsid w:val="00EE000B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FontStyle86">
    <w:name w:val="Font Style86"/>
    <w:uiPriority w:val="99"/>
    <w:rsid w:val="00EE000B"/>
    <w:rPr>
      <w:rFonts w:ascii="Palatino Linotype" w:hAnsi="Palatino Linotype" w:cs="Palatino Linotype"/>
      <w:color w:val="000000"/>
      <w:sz w:val="18"/>
      <w:szCs w:val="18"/>
    </w:rPr>
  </w:style>
  <w:style w:type="character" w:customStyle="1" w:styleId="FontStyle84">
    <w:name w:val="Font Style84"/>
    <w:uiPriority w:val="99"/>
    <w:rsid w:val="00EE000B"/>
    <w:rPr>
      <w:rFonts w:ascii="Palatino Linotype" w:hAnsi="Palatino Linotype" w:cs="Palatino Linotype"/>
      <w:b/>
      <w:bCs/>
      <w:color w:val="000000"/>
      <w:sz w:val="26"/>
      <w:szCs w:val="26"/>
    </w:rPr>
  </w:style>
  <w:style w:type="paragraph" w:styleId="aa">
    <w:name w:val="Balloon Text"/>
    <w:basedOn w:val="a"/>
    <w:link w:val="ab"/>
    <w:uiPriority w:val="99"/>
    <w:semiHidden/>
    <w:unhideWhenUsed/>
    <w:rsid w:val="00EE000B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E000B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Style14">
    <w:name w:val="Style14"/>
    <w:basedOn w:val="a"/>
    <w:uiPriority w:val="99"/>
    <w:rsid w:val="00BE3320"/>
    <w:pPr>
      <w:ind w:firstLine="0"/>
      <w:jc w:val="left"/>
    </w:pPr>
    <w:rPr>
      <w:rFonts w:ascii="Book Antiqua" w:hAnsi="Book Antiqua"/>
      <w:sz w:val="24"/>
      <w:szCs w:val="24"/>
    </w:rPr>
  </w:style>
  <w:style w:type="character" w:customStyle="1" w:styleId="FontStyle44">
    <w:name w:val="Font Style44"/>
    <w:uiPriority w:val="99"/>
    <w:rsid w:val="00BE3320"/>
    <w:rPr>
      <w:rFonts w:ascii="Book Antiqua" w:hAnsi="Book Antiqua" w:cs="Book Antiqua"/>
      <w:color w:val="000000"/>
      <w:sz w:val="20"/>
      <w:szCs w:val="20"/>
    </w:rPr>
  </w:style>
  <w:style w:type="paragraph" w:customStyle="1" w:styleId="Style19">
    <w:name w:val="Style19"/>
    <w:basedOn w:val="a"/>
    <w:uiPriority w:val="99"/>
    <w:rsid w:val="00BE3320"/>
    <w:pPr>
      <w:ind w:firstLine="0"/>
      <w:jc w:val="left"/>
    </w:pPr>
    <w:rPr>
      <w:rFonts w:ascii="Book Antiqua" w:hAnsi="Book Antiqua"/>
      <w:sz w:val="24"/>
      <w:szCs w:val="24"/>
    </w:rPr>
  </w:style>
  <w:style w:type="paragraph" w:customStyle="1" w:styleId="Style21">
    <w:name w:val="Style21"/>
    <w:basedOn w:val="a"/>
    <w:uiPriority w:val="99"/>
    <w:rsid w:val="00BE3320"/>
    <w:pPr>
      <w:ind w:firstLine="0"/>
      <w:jc w:val="left"/>
    </w:pPr>
    <w:rPr>
      <w:rFonts w:ascii="Book Antiqua" w:hAnsi="Book Antiqua"/>
      <w:sz w:val="24"/>
      <w:szCs w:val="24"/>
    </w:rPr>
  </w:style>
  <w:style w:type="paragraph" w:customStyle="1" w:styleId="Style24">
    <w:name w:val="Style24"/>
    <w:basedOn w:val="a"/>
    <w:uiPriority w:val="99"/>
    <w:rsid w:val="00BE3320"/>
    <w:pPr>
      <w:ind w:firstLine="0"/>
      <w:jc w:val="left"/>
    </w:pPr>
    <w:rPr>
      <w:rFonts w:ascii="Book Antiqua" w:hAnsi="Book Antiqua"/>
      <w:sz w:val="24"/>
      <w:szCs w:val="24"/>
    </w:rPr>
  </w:style>
  <w:style w:type="paragraph" w:customStyle="1" w:styleId="Style25">
    <w:name w:val="Style25"/>
    <w:basedOn w:val="a"/>
    <w:uiPriority w:val="99"/>
    <w:rsid w:val="00BE3320"/>
    <w:pPr>
      <w:ind w:firstLine="0"/>
      <w:jc w:val="left"/>
    </w:pPr>
    <w:rPr>
      <w:rFonts w:ascii="Book Antiqua" w:hAnsi="Book Antiqua"/>
      <w:sz w:val="24"/>
      <w:szCs w:val="24"/>
    </w:rPr>
  </w:style>
  <w:style w:type="character" w:customStyle="1" w:styleId="FontStyle38">
    <w:name w:val="Font Style38"/>
    <w:uiPriority w:val="99"/>
    <w:rsid w:val="00BE3320"/>
    <w:rPr>
      <w:rFonts w:ascii="Book Antiqua" w:hAnsi="Book Antiqua" w:cs="Book Antiqua"/>
      <w:color w:val="000000"/>
      <w:sz w:val="20"/>
      <w:szCs w:val="20"/>
    </w:rPr>
  </w:style>
  <w:style w:type="character" w:customStyle="1" w:styleId="FontStyle40">
    <w:name w:val="Font Style40"/>
    <w:uiPriority w:val="99"/>
    <w:rsid w:val="00BE3320"/>
    <w:rPr>
      <w:rFonts w:ascii="Book Antiqua" w:hAnsi="Book Antiqua" w:cs="Book Antiqua"/>
      <w:b/>
      <w:bCs/>
      <w:color w:val="000000"/>
      <w:sz w:val="20"/>
      <w:szCs w:val="20"/>
    </w:rPr>
  </w:style>
  <w:style w:type="paragraph" w:customStyle="1" w:styleId="Style27">
    <w:name w:val="Style27"/>
    <w:basedOn w:val="a"/>
    <w:uiPriority w:val="99"/>
    <w:rsid w:val="00BE3320"/>
    <w:pPr>
      <w:ind w:firstLine="0"/>
      <w:jc w:val="left"/>
    </w:pPr>
    <w:rPr>
      <w:rFonts w:ascii="Book Antiqua" w:hAnsi="Book Antiqua"/>
      <w:sz w:val="24"/>
      <w:szCs w:val="24"/>
    </w:rPr>
  </w:style>
  <w:style w:type="character" w:customStyle="1" w:styleId="FontStyle39">
    <w:name w:val="Font Style39"/>
    <w:uiPriority w:val="99"/>
    <w:rsid w:val="00BE3320"/>
    <w:rPr>
      <w:rFonts w:ascii="Book Antiqua" w:hAnsi="Book Antiqua" w:cs="Book Antiqua"/>
      <w:color w:val="000000"/>
      <w:sz w:val="18"/>
      <w:szCs w:val="18"/>
    </w:rPr>
  </w:style>
  <w:style w:type="paragraph" w:customStyle="1" w:styleId="Style18">
    <w:name w:val="Style18"/>
    <w:basedOn w:val="a"/>
    <w:uiPriority w:val="99"/>
    <w:rsid w:val="00B737C6"/>
    <w:pPr>
      <w:ind w:firstLine="0"/>
      <w:jc w:val="left"/>
    </w:pPr>
    <w:rPr>
      <w:rFonts w:ascii="Book Antiqua" w:hAnsi="Book Antiqua"/>
      <w:sz w:val="24"/>
      <w:szCs w:val="24"/>
    </w:rPr>
  </w:style>
  <w:style w:type="character" w:customStyle="1" w:styleId="FontStyle42">
    <w:name w:val="Font Style42"/>
    <w:uiPriority w:val="99"/>
    <w:rsid w:val="00B737C6"/>
    <w:rPr>
      <w:rFonts w:ascii="Book Antiqua" w:hAnsi="Book Antiqua" w:cs="Book Antiqua"/>
      <w:b/>
      <w:bCs/>
      <w:color w:val="000000"/>
      <w:sz w:val="26"/>
      <w:szCs w:val="26"/>
    </w:rPr>
  </w:style>
  <w:style w:type="paragraph" w:customStyle="1" w:styleId="Style13">
    <w:name w:val="Style13"/>
    <w:basedOn w:val="a"/>
    <w:uiPriority w:val="99"/>
    <w:rsid w:val="00B737C6"/>
    <w:pPr>
      <w:ind w:firstLine="0"/>
      <w:jc w:val="left"/>
    </w:pPr>
    <w:rPr>
      <w:rFonts w:ascii="Book Antiqua" w:hAnsi="Book Antiqua"/>
      <w:sz w:val="24"/>
      <w:szCs w:val="24"/>
    </w:rPr>
  </w:style>
  <w:style w:type="paragraph" w:customStyle="1" w:styleId="Style15">
    <w:name w:val="Style15"/>
    <w:basedOn w:val="a"/>
    <w:uiPriority w:val="99"/>
    <w:rsid w:val="00B737C6"/>
    <w:pPr>
      <w:ind w:firstLine="0"/>
      <w:jc w:val="left"/>
    </w:pPr>
    <w:rPr>
      <w:rFonts w:ascii="Book Antiqua" w:hAnsi="Book Antiqua"/>
      <w:sz w:val="24"/>
      <w:szCs w:val="24"/>
    </w:rPr>
  </w:style>
  <w:style w:type="paragraph" w:customStyle="1" w:styleId="Style23">
    <w:name w:val="Style23"/>
    <w:basedOn w:val="a"/>
    <w:uiPriority w:val="99"/>
    <w:rsid w:val="00B737C6"/>
    <w:pPr>
      <w:ind w:firstLine="0"/>
      <w:jc w:val="left"/>
    </w:pPr>
    <w:rPr>
      <w:rFonts w:ascii="Book Antiqua" w:hAnsi="Book Antiqua"/>
      <w:sz w:val="24"/>
      <w:szCs w:val="24"/>
    </w:rPr>
  </w:style>
  <w:style w:type="character" w:customStyle="1" w:styleId="FontStyle43">
    <w:name w:val="Font Style43"/>
    <w:uiPriority w:val="99"/>
    <w:rsid w:val="00B737C6"/>
    <w:rPr>
      <w:rFonts w:ascii="Book Antiqua" w:hAnsi="Book Antiqua" w:cs="Book Antiqua"/>
      <w:b/>
      <w:bCs/>
      <w:color w:val="000000"/>
      <w:sz w:val="26"/>
      <w:szCs w:val="26"/>
    </w:rPr>
  </w:style>
  <w:style w:type="paragraph" w:styleId="ac">
    <w:name w:val="No Spacing"/>
    <w:uiPriority w:val="1"/>
    <w:qFormat/>
    <w:rsid w:val="006C523B"/>
    <w:pPr>
      <w:spacing w:after="0" w:line="240" w:lineRule="auto"/>
      <w:jc w:val="both"/>
    </w:pPr>
    <w:rPr>
      <w:rFonts w:ascii="Times New Roman" w:hAnsi="Times New Roman"/>
      <w:sz w:val="24"/>
    </w:rPr>
  </w:style>
  <w:style w:type="character" w:customStyle="1" w:styleId="FontStyle34">
    <w:name w:val="Font Style34"/>
    <w:uiPriority w:val="99"/>
    <w:rsid w:val="006C523B"/>
    <w:rPr>
      <w:rFonts w:ascii="Arial" w:hAnsi="Arial" w:cs="Arial"/>
      <w:b/>
      <w:bCs/>
      <w:color w:val="000000"/>
      <w:sz w:val="22"/>
      <w:szCs w:val="22"/>
    </w:rPr>
  </w:style>
  <w:style w:type="paragraph" w:customStyle="1" w:styleId="Style11">
    <w:name w:val="Style11"/>
    <w:basedOn w:val="a"/>
    <w:uiPriority w:val="99"/>
    <w:rsid w:val="006C523B"/>
    <w:pPr>
      <w:ind w:firstLine="0"/>
      <w:jc w:val="left"/>
    </w:pPr>
    <w:rPr>
      <w:rFonts w:ascii="Arial" w:hAnsi="Arial" w:cs="Arial"/>
      <w:sz w:val="24"/>
      <w:szCs w:val="24"/>
    </w:rPr>
  </w:style>
  <w:style w:type="character" w:customStyle="1" w:styleId="FontStyle41">
    <w:name w:val="Font Style41"/>
    <w:uiPriority w:val="99"/>
    <w:rsid w:val="006C523B"/>
    <w:rPr>
      <w:rFonts w:ascii="Book Antiqua" w:hAnsi="Book Antiqua" w:cs="Book Antiqua"/>
      <w:color w:val="000000"/>
      <w:sz w:val="20"/>
      <w:szCs w:val="20"/>
    </w:rPr>
  </w:style>
  <w:style w:type="paragraph" w:customStyle="1" w:styleId="Default">
    <w:name w:val="Default"/>
    <w:rsid w:val="006C523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Style16">
    <w:name w:val="Style16"/>
    <w:basedOn w:val="a"/>
    <w:uiPriority w:val="99"/>
    <w:rsid w:val="00D30113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7">
    <w:name w:val="Style7"/>
    <w:basedOn w:val="a"/>
    <w:uiPriority w:val="99"/>
    <w:rsid w:val="00744CF1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paragraph" w:customStyle="1" w:styleId="Style20">
    <w:name w:val="Style20"/>
    <w:basedOn w:val="a"/>
    <w:uiPriority w:val="99"/>
    <w:rsid w:val="00744CF1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character" w:customStyle="1" w:styleId="FontStyle82">
    <w:name w:val="Font Style82"/>
    <w:basedOn w:val="a0"/>
    <w:uiPriority w:val="99"/>
    <w:rsid w:val="00744CF1"/>
    <w:rPr>
      <w:rFonts w:ascii="Book Antiqua" w:hAnsi="Book Antiqua" w:cs="Book Antiqua"/>
      <w:color w:val="000000"/>
      <w:sz w:val="20"/>
      <w:szCs w:val="20"/>
    </w:rPr>
  </w:style>
  <w:style w:type="character" w:customStyle="1" w:styleId="FontStyle80">
    <w:name w:val="Font Style80"/>
    <w:basedOn w:val="a0"/>
    <w:uiPriority w:val="99"/>
    <w:rsid w:val="0074139F"/>
    <w:rPr>
      <w:rFonts w:ascii="Book Antiqua" w:hAnsi="Book Antiqua" w:cs="Book Antiqua"/>
      <w:b/>
      <w:bCs/>
      <w:color w:val="000000"/>
      <w:sz w:val="20"/>
      <w:szCs w:val="20"/>
    </w:rPr>
  </w:style>
  <w:style w:type="character" w:customStyle="1" w:styleId="FontStyle67">
    <w:name w:val="Font Style67"/>
    <w:basedOn w:val="a0"/>
    <w:uiPriority w:val="99"/>
    <w:rsid w:val="009812CB"/>
    <w:rPr>
      <w:rFonts w:ascii="Book Antiqua" w:hAnsi="Book Antiqua" w:cs="Book Antiqua"/>
      <w:b/>
      <w:bCs/>
      <w:color w:val="000000"/>
      <w:sz w:val="24"/>
      <w:szCs w:val="24"/>
    </w:rPr>
  </w:style>
  <w:style w:type="paragraph" w:customStyle="1" w:styleId="Style29">
    <w:name w:val="Style29"/>
    <w:basedOn w:val="a"/>
    <w:uiPriority w:val="99"/>
    <w:rsid w:val="009812CB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paragraph" w:customStyle="1" w:styleId="Style44">
    <w:name w:val="Style44"/>
    <w:basedOn w:val="a"/>
    <w:uiPriority w:val="99"/>
    <w:rsid w:val="009812CB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paragraph" w:customStyle="1" w:styleId="Style48">
    <w:name w:val="Style48"/>
    <w:basedOn w:val="a"/>
    <w:uiPriority w:val="99"/>
    <w:rsid w:val="009812CB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paragraph" w:customStyle="1" w:styleId="Style49">
    <w:name w:val="Style49"/>
    <w:basedOn w:val="a"/>
    <w:uiPriority w:val="99"/>
    <w:rsid w:val="009812CB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paragraph" w:customStyle="1" w:styleId="Style6">
    <w:name w:val="Style6"/>
    <w:basedOn w:val="a"/>
    <w:uiPriority w:val="99"/>
    <w:rsid w:val="009812CB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paragraph" w:customStyle="1" w:styleId="Style5">
    <w:name w:val="Style5"/>
    <w:basedOn w:val="a"/>
    <w:uiPriority w:val="99"/>
    <w:rsid w:val="009812CB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paragraph" w:customStyle="1" w:styleId="Style2">
    <w:name w:val="Style2"/>
    <w:basedOn w:val="a"/>
    <w:uiPriority w:val="99"/>
    <w:rsid w:val="009812CB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paragraph" w:customStyle="1" w:styleId="Style3">
    <w:name w:val="Style3"/>
    <w:basedOn w:val="a"/>
    <w:uiPriority w:val="99"/>
    <w:rsid w:val="009812CB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paragraph" w:customStyle="1" w:styleId="Style4">
    <w:name w:val="Style4"/>
    <w:basedOn w:val="a"/>
    <w:uiPriority w:val="99"/>
    <w:rsid w:val="009812CB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character" w:customStyle="1" w:styleId="FontStyle11">
    <w:name w:val="Font Style11"/>
    <w:basedOn w:val="a0"/>
    <w:uiPriority w:val="99"/>
    <w:rsid w:val="009812CB"/>
    <w:rPr>
      <w:rFonts w:ascii="Book Antiqua" w:hAnsi="Book Antiqua" w:cs="Book Antiqua"/>
      <w:color w:val="000000"/>
      <w:sz w:val="18"/>
      <w:szCs w:val="18"/>
    </w:rPr>
  </w:style>
  <w:style w:type="character" w:customStyle="1" w:styleId="FontStyle12">
    <w:name w:val="Font Style12"/>
    <w:basedOn w:val="a0"/>
    <w:uiPriority w:val="99"/>
    <w:rsid w:val="009812CB"/>
    <w:rPr>
      <w:rFonts w:ascii="Book Antiqua" w:hAnsi="Book Antiqua" w:cs="Book Antiqua"/>
      <w:b/>
      <w:bCs/>
      <w:color w:val="000000"/>
      <w:sz w:val="18"/>
      <w:szCs w:val="18"/>
    </w:rPr>
  </w:style>
  <w:style w:type="character" w:customStyle="1" w:styleId="FontStyle14">
    <w:name w:val="Font Style14"/>
    <w:basedOn w:val="a0"/>
    <w:uiPriority w:val="99"/>
    <w:rsid w:val="009812CB"/>
    <w:rPr>
      <w:rFonts w:ascii="Book Antiqua" w:hAnsi="Book Antiqua" w:cs="Book Antiqua"/>
      <w:b/>
      <w:bCs/>
      <w:color w:val="000000"/>
      <w:spacing w:val="-20"/>
      <w:w w:val="60"/>
      <w:sz w:val="22"/>
      <w:szCs w:val="22"/>
    </w:rPr>
  </w:style>
  <w:style w:type="character" w:customStyle="1" w:styleId="FontStyle15">
    <w:name w:val="Font Style15"/>
    <w:basedOn w:val="a0"/>
    <w:uiPriority w:val="99"/>
    <w:rsid w:val="009812CB"/>
    <w:rPr>
      <w:rFonts w:ascii="Book Antiqua" w:hAnsi="Book Antiqua" w:cs="Book Antiqua"/>
      <w:b/>
      <w:bCs/>
      <w:color w:val="000000"/>
      <w:spacing w:val="10"/>
      <w:sz w:val="14"/>
      <w:szCs w:val="14"/>
    </w:rPr>
  </w:style>
  <w:style w:type="character" w:customStyle="1" w:styleId="FontStyle16">
    <w:name w:val="Font Style16"/>
    <w:basedOn w:val="a0"/>
    <w:uiPriority w:val="99"/>
    <w:rsid w:val="009812CB"/>
    <w:rPr>
      <w:rFonts w:ascii="Book Antiqua" w:hAnsi="Book Antiqua" w:cs="Book Antiqua"/>
      <w:color w:val="000000"/>
      <w:spacing w:val="-20"/>
      <w:sz w:val="16"/>
      <w:szCs w:val="16"/>
    </w:rPr>
  </w:style>
  <w:style w:type="paragraph" w:customStyle="1" w:styleId="Style36">
    <w:name w:val="Style36"/>
    <w:basedOn w:val="a"/>
    <w:uiPriority w:val="99"/>
    <w:rsid w:val="009812CB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paragraph" w:customStyle="1" w:styleId="Style51">
    <w:name w:val="Style51"/>
    <w:basedOn w:val="a"/>
    <w:uiPriority w:val="99"/>
    <w:rsid w:val="009812CB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character" w:customStyle="1" w:styleId="FontStyle60">
    <w:name w:val="Font Style60"/>
    <w:basedOn w:val="a0"/>
    <w:uiPriority w:val="99"/>
    <w:rsid w:val="009812CB"/>
    <w:rPr>
      <w:rFonts w:ascii="Book Antiqua" w:hAnsi="Book Antiqua" w:cs="Book Antiqua"/>
      <w:b/>
      <w:bCs/>
      <w:color w:val="000000"/>
      <w:sz w:val="16"/>
      <w:szCs w:val="16"/>
    </w:rPr>
  </w:style>
  <w:style w:type="character" w:customStyle="1" w:styleId="FontStyle74">
    <w:name w:val="Font Style74"/>
    <w:basedOn w:val="a0"/>
    <w:uiPriority w:val="99"/>
    <w:rsid w:val="009812CB"/>
    <w:rPr>
      <w:rFonts w:ascii="Book Antiqua" w:hAnsi="Book Antiqua" w:cs="Book Antiqua"/>
      <w:b/>
      <w:bCs/>
      <w:color w:val="000000"/>
      <w:sz w:val="18"/>
      <w:szCs w:val="18"/>
    </w:rPr>
  </w:style>
  <w:style w:type="paragraph" w:customStyle="1" w:styleId="Style33">
    <w:name w:val="Style33"/>
    <w:basedOn w:val="a"/>
    <w:uiPriority w:val="99"/>
    <w:rsid w:val="009812CB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paragraph" w:customStyle="1" w:styleId="Style34">
    <w:name w:val="Style34"/>
    <w:basedOn w:val="a"/>
    <w:uiPriority w:val="99"/>
    <w:rsid w:val="009812CB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paragraph" w:customStyle="1" w:styleId="Style43">
    <w:name w:val="Style43"/>
    <w:basedOn w:val="a"/>
    <w:uiPriority w:val="99"/>
    <w:rsid w:val="009812CB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paragraph" w:customStyle="1" w:styleId="Style47">
    <w:name w:val="Style47"/>
    <w:basedOn w:val="a"/>
    <w:uiPriority w:val="99"/>
    <w:rsid w:val="009812CB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character" w:customStyle="1" w:styleId="FontStyle65">
    <w:name w:val="Font Style65"/>
    <w:basedOn w:val="a0"/>
    <w:uiPriority w:val="99"/>
    <w:rsid w:val="009812CB"/>
    <w:rPr>
      <w:rFonts w:ascii="Consolas" w:hAnsi="Consolas" w:cs="Consolas"/>
      <w:b/>
      <w:bCs/>
      <w:color w:val="000000"/>
      <w:sz w:val="8"/>
      <w:szCs w:val="8"/>
    </w:rPr>
  </w:style>
  <w:style w:type="character" w:customStyle="1" w:styleId="FontStyle69">
    <w:name w:val="Font Style69"/>
    <w:basedOn w:val="a0"/>
    <w:uiPriority w:val="99"/>
    <w:rsid w:val="009812CB"/>
    <w:rPr>
      <w:rFonts w:ascii="Book Antiqua" w:hAnsi="Book Antiqua" w:cs="Book Antiqua"/>
      <w:color w:val="000000"/>
      <w:sz w:val="12"/>
      <w:szCs w:val="12"/>
    </w:rPr>
  </w:style>
  <w:style w:type="character" w:customStyle="1" w:styleId="FontStyle78">
    <w:name w:val="Font Style78"/>
    <w:basedOn w:val="a0"/>
    <w:uiPriority w:val="99"/>
    <w:rsid w:val="009812CB"/>
    <w:rPr>
      <w:rFonts w:ascii="Book Antiqua" w:hAnsi="Book Antiqua" w:cs="Book Antiqua"/>
      <w:color w:val="000000"/>
      <w:sz w:val="20"/>
      <w:szCs w:val="20"/>
    </w:rPr>
  </w:style>
  <w:style w:type="character" w:customStyle="1" w:styleId="FontStyle79">
    <w:name w:val="Font Style79"/>
    <w:basedOn w:val="a0"/>
    <w:rsid w:val="009812CB"/>
    <w:rPr>
      <w:rFonts w:ascii="Franklin Gothic Heavy" w:hAnsi="Franklin Gothic Heavy" w:cs="Franklin Gothic Heavy"/>
      <w:color w:val="000000"/>
      <w:spacing w:val="-10"/>
      <w:sz w:val="12"/>
      <w:szCs w:val="12"/>
    </w:rPr>
  </w:style>
  <w:style w:type="character" w:customStyle="1" w:styleId="FontStyle81">
    <w:name w:val="Font Style81"/>
    <w:basedOn w:val="a0"/>
    <w:uiPriority w:val="99"/>
    <w:rsid w:val="009812CB"/>
    <w:rPr>
      <w:rFonts w:ascii="Book Antiqua" w:hAnsi="Book Antiqua" w:cs="Book Antiqua"/>
      <w:b/>
      <w:bCs/>
      <w:color w:val="000000"/>
      <w:sz w:val="26"/>
      <w:szCs w:val="26"/>
    </w:rPr>
  </w:style>
  <w:style w:type="character" w:customStyle="1" w:styleId="stddocNumber">
    <w:name w:val="std_docNumber"/>
    <w:rsid w:val="003F3A6C"/>
    <w:rPr>
      <w:rFonts w:ascii="Cambria" w:hAnsi="Cambria"/>
      <w:bdr w:val="none" w:sz="0" w:space="0" w:color="auto"/>
      <w:shd w:val="clear" w:color="auto" w:fill="F2DBDB"/>
    </w:rPr>
  </w:style>
  <w:style w:type="character" w:customStyle="1" w:styleId="stddocPartNumber">
    <w:name w:val="std_docPartNumber"/>
    <w:rsid w:val="003F3A6C"/>
    <w:rPr>
      <w:rFonts w:ascii="Cambria" w:hAnsi="Cambria"/>
      <w:bdr w:val="none" w:sz="0" w:space="0" w:color="auto"/>
      <w:shd w:val="clear" w:color="auto" w:fill="EAF1DD"/>
    </w:rPr>
  </w:style>
  <w:style w:type="character" w:customStyle="1" w:styleId="stdpublisher">
    <w:name w:val="std_publisher"/>
    <w:rsid w:val="003F3A6C"/>
    <w:rPr>
      <w:rFonts w:ascii="Cambria" w:hAnsi="Cambria"/>
      <w:bdr w:val="none" w:sz="0" w:space="0" w:color="auto"/>
      <w:shd w:val="clear" w:color="auto" w:fill="C6D9F1"/>
    </w:rPr>
  </w:style>
  <w:style w:type="paragraph" w:customStyle="1" w:styleId="Tablebody-">
    <w:name w:val="Table body (-)"/>
    <w:basedOn w:val="a"/>
    <w:rsid w:val="003F3A6C"/>
    <w:pPr>
      <w:widowControl/>
      <w:autoSpaceDE/>
      <w:autoSpaceDN/>
      <w:adjustRightInd/>
      <w:spacing w:before="60" w:after="60" w:line="210" w:lineRule="atLeast"/>
      <w:ind w:firstLine="0"/>
      <w:jc w:val="left"/>
    </w:pPr>
    <w:rPr>
      <w:rFonts w:ascii="Cambria" w:eastAsia="Calibri" w:hAnsi="Cambria"/>
      <w:szCs w:val="22"/>
      <w:lang w:val="en-GB" w:eastAsia="en-US"/>
    </w:rPr>
  </w:style>
  <w:style w:type="paragraph" w:styleId="ad">
    <w:name w:val="List Paragraph"/>
    <w:basedOn w:val="a"/>
    <w:uiPriority w:val="34"/>
    <w:qFormat/>
    <w:rsid w:val="00263815"/>
    <w:pPr>
      <w:ind w:left="720"/>
      <w:contextualSpacing/>
    </w:pPr>
  </w:style>
  <w:style w:type="character" w:customStyle="1" w:styleId="FontStyle128">
    <w:name w:val="Font Style128"/>
    <w:uiPriority w:val="99"/>
    <w:rsid w:val="007B4609"/>
    <w:rPr>
      <w:rFonts w:ascii="Arial" w:hAnsi="Arial" w:cs="Arial"/>
      <w:b/>
      <w:bCs/>
      <w:color w:val="000000"/>
      <w:sz w:val="46"/>
      <w:szCs w:val="46"/>
    </w:rPr>
  </w:style>
  <w:style w:type="character" w:customStyle="1" w:styleId="FontStyle144">
    <w:name w:val="Font Style144"/>
    <w:uiPriority w:val="99"/>
    <w:rsid w:val="0051479D"/>
    <w:rPr>
      <w:rFonts w:ascii="Arial" w:hAnsi="Arial" w:cs="Arial"/>
      <w:color w:val="000000"/>
      <w:spacing w:val="10"/>
      <w:sz w:val="18"/>
      <w:szCs w:val="18"/>
    </w:rPr>
  </w:style>
  <w:style w:type="paragraph" w:styleId="HTML">
    <w:name w:val="HTML Preformatted"/>
    <w:basedOn w:val="a"/>
    <w:link w:val="HTML0"/>
    <w:rsid w:val="0051479D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  <w:adjustRightInd/>
      <w:ind w:firstLine="0"/>
      <w:jc w:val="left"/>
    </w:pPr>
    <w:rPr>
      <w:rFonts w:ascii="Courier New" w:hAnsi="Courier New" w:cs="Courier New"/>
    </w:rPr>
  </w:style>
  <w:style w:type="character" w:customStyle="1" w:styleId="HTML0">
    <w:name w:val="Стандартный HTML Знак"/>
    <w:basedOn w:val="a0"/>
    <w:link w:val="HTML"/>
    <w:rsid w:val="0051479D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tyle37">
    <w:name w:val="Style37"/>
    <w:basedOn w:val="a"/>
    <w:uiPriority w:val="99"/>
    <w:rsid w:val="0051479D"/>
    <w:pPr>
      <w:ind w:firstLine="0"/>
      <w:jc w:val="left"/>
    </w:pPr>
    <w:rPr>
      <w:rFonts w:ascii="Arial" w:hAnsi="Arial" w:cs="Arial"/>
      <w:sz w:val="24"/>
      <w:szCs w:val="24"/>
    </w:rPr>
  </w:style>
  <w:style w:type="character" w:customStyle="1" w:styleId="FontStyle143">
    <w:name w:val="Font Style143"/>
    <w:uiPriority w:val="99"/>
    <w:rsid w:val="0051479D"/>
    <w:rPr>
      <w:rFonts w:ascii="Arial" w:hAnsi="Arial" w:cs="Arial"/>
      <w:i/>
      <w:iCs/>
      <w:color w:val="000000"/>
      <w:sz w:val="18"/>
      <w:szCs w:val="18"/>
    </w:rPr>
  </w:style>
  <w:style w:type="character" w:customStyle="1" w:styleId="UnresolvedMention">
    <w:name w:val="Unresolved Mention"/>
    <w:basedOn w:val="a0"/>
    <w:uiPriority w:val="99"/>
    <w:semiHidden/>
    <w:unhideWhenUsed/>
    <w:rsid w:val="0051479D"/>
    <w:rPr>
      <w:color w:val="605E5C"/>
      <w:shd w:val="clear" w:color="auto" w:fill="E1DFDD"/>
    </w:rPr>
  </w:style>
  <w:style w:type="paragraph" w:customStyle="1" w:styleId="Style9">
    <w:name w:val="Style9"/>
    <w:basedOn w:val="a"/>
    <w:uiPriority w:val="99"/>
    <w:rsid w:val="00941032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31">
    <w:name w:val="Style31"/>
    <w:basedOn w:val="a"/>
    <w:uiPriority w:val="99"/>
    <w:rsid w:val="00941032"/>
    <w:pPr>
      <w:ind w:firstLine="0"/>
      <w:jc w:val="left"/>
    </w:pPr>
    <w:rPr>
      <w:rFonts w:ascii="Arial" w:hAnsi="Arial" w:cs="Arial"/>
      <w:sz w:val="24"/>
      <w:szCs w:val="24"/>
    </w:rPr>
  </w:style>
  <w:style w:type="character" w:customStyle="1" w:styleId="FontStyle136">
    <w:name w:val="Font Style136"/>
    <w:uiPriority w:val="99"/>
    <w:rsid w:val="00941032"/>
    <w:rPr>
      <w:rFonts w:ascii="Arial" w:hAnsi="Arial" w:cs="Arial"/>
      <w:i/>
      <w:iCs/>
      <w:color w:val="000000"/>
      <w:sz w:val="16"/>
      <w:szCs w:val="16"/>
    </w:rPr>
  </w:style>
  <w:style w:type="character" w:customStyle="1" w:styleId="FontStyle141">
    <w:name w:val="Font Style141"/>
    <w:uiPriority w:val="99"/>
    <w:rsid w:val="00941032"/>
    <w:rPr>
      <w:rFonts w:ascii="Arial" w:hAnsi="Arial" w:cs="Arial"/>
      <w:color w:val="000000"/>
      <w:sz w:val="16"/>
      <w:szCs w:val="16"/>
    </w:rPr>
  </w:style>
  <w:style w:type="character" w:customStyle="1" w:styleId="FontStyle142">
    <w:name w:val="Font Style142"/>
    <w:uiPriority w:val="99"/>
    <w:rsid w:val="00941032"/>
    <w:rPr>
      <w:rFonts w:ascii="Arial" w:hAnsi="Arial" w:cs="Arial"/>
      <w:b/>
      <w:bCs/>
      <w:color w:val="000000"/>
      <w:sz w:val="18"/>
      <w:szCs w:val="18"/>
    </w:rPr>
  </w:style>
  <w:style w:type="character" w:customStyle="1" w:styleId="FontStyle61">
    <w:name w:val="Font Style61"/>
    <w:rsid w:val="00941032"/>
    <w:rPr>
      <w:rFonts w:ascii="Arial" w:hAnsi="Arial" w:cs="Arial"/>
      <w:color w:val="000000"/>
      <w:sz w:val="16"/>
      <w:szCs w:val="16"/>
    </w:rPr>
  </w:style>
  <w:style w:type="paragraph" w:customStyle="1" w:styleId="Style12">
    <w:name w:val="Style12"/>
    <w:basedOn w:val="a"/>
    <w:uiPriority w:val="99"/>
    <w:rsid w:val="00655F21"/>
    <w:pPr>
      <w:ind w:firstLine="0"/>
      <w:jc w:val="left"/>
    </w:pPr>
    <w:rPr>
      <w:rFonts w:ascii="Arial" w:hAnsi="Arial" w:cs="Arial"/>
      <w:sz w:val="24"/>
      <w:szCs w:val="24"/>
    </w:rPr>
  </w:style>
  <w:style w:type="character" w:customStyle="1" w:styleId="text">
    <w:name w:val="text"/>
    <w:basedOn w:val="a0"/>
    <w:rsid w:val="00655F21"/>
  </w:style>
  <w:style w:type="paragraph" w:customStyle="1" w:styleId="Style28">
    <w:name w:val="Style28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32">
    <w:name w:val="Style32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35">
    <w:name w:val="Style35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38">
    <w:name w:val="Style38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39">
    <w:name w:val="Style39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40">
    <w:name w:val="Style40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41">
    <w:name w:val="Style41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42">
    <w:name w:val="Style42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45">
    <w:name w:val="Style45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46">
    <w:name w:val="Style46"/>
    <w:basedOn w:val="a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50">
    <w:name w:val="Style50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52">
    <w:name w:val="Style52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53">
    <w:name w:val="Style53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54">
    <w:name w:val="Style54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55">
    <w:name w:val="Style55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56">
    <w:name w:val="Style56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57">
    <w:name w:val="Style57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58">
    <w:name w:val="Style58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59">
    <w:name w:val="Style59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60">
    <w:name w:val="Style60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61">
    <w:name w:val="Style61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62">
    <w:name w:val="Style62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63">
    <w:name w:val="Style63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64">
    <w:name w:val="Style64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65">
    <w:name w:val="Style65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66">
    <w:name w:val="Style66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67">
    <w:name w:val="Style67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68">
    <w:name w:val="Style68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69">
    <w:name w:val="Style69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70">
    <w:name w:val="Style70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71">
    <w:name w:val="Style71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72">
    <w:name w:val="Style72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73">
    <w:name w:val="Style73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74">
    <w:name w:val="Style74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75">
    <w:name w:val="Style75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76">
    <w:name w:val="Style76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77">
    <w:name w:val="Style77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78">
    <w:name w:val="Style78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79">
    <w:name w:val="Style79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80">
    <w:name w:val="Style80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81">
    <w:name w:val="Style81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82">
    <w:name w:val="Style82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83">
    <w:name w:val="Style83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84">
    <w:name w:val="Style84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85">
    <w:name w:val="Style85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86">
    <w:name w:val="Style86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87">
    <w:name w:val="Style87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88">
    <w:name w:val="Style88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89">
    <w:name w:val="Style89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90">
    <w:name w:val="Style90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91">
    <w:name w:val="Style91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92">
    <w:name w:val="Style92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93">
    <w:name w:val="Style93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94">
    <w:name w:val="Style94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95">
    <w:name w:val="Style95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96">
    <w:name w:val="Style96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97">
    <w:name w:val="Style97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98">
    <w:name w:val="Style98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99">
    <w:name w:val="Style99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00">
    <w:name w:val="Style100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01">
    <w:name w:val="Style101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02">
    <w:name w:val="Style102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03">
    <w:name w:val="Style103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04">
    <w:name w:val="Style104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05">
    <w:name w:val="Style105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06">
    <w:name w:val="Style106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07">
    <w:name w:val="Style107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08">
    <w:name w:val="Style108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09">
    <w:name w:val="Style109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10">
    <w:name w:val="Style110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11">
    <w:name w:val="Style111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12">
    <w:name w:val="Style112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13">
    <w:name w:val="Style113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14">
    <w:name w:val="Style114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15">
    <w:name w:val="Style115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16">
    <w:name w:val="Style116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17">
    <w:name w:val="Style117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18">
    <w:name w:val="Style118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19">
    <w:name w:val="Style119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20">
    <w:name w:val="Style120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21">
    <w:name w:val="Style121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22">
    <w:name w:val="Style122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23">
    <w:name w:val="Style123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24">
    <w:name w:val="Style124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paragraph" w:customStyle="1" w:styleId="Style125">
    <w:name w:val="Style125"/>
    <w:basedOn w:val="a"/>
    <w:uiPriority w:val="99"/>
    <w:rsid w:val="00C775CD"/>
    <w:pPr>
      <w:ind w:firstLine="0"/>
      <w:jc w:val="left"/>
    </w:pPr>
    <w:rPr>
      <w:rFonts w:ascii="Arial" w:hAnsi="Arial" w:cs="Arial"/>
      <w:sz w:val="24"/>
      <w:szCs w:val="24"/>
    </w:rPr>
  </w:style>
  <w:style w:type="character" w:customStyle="1" w:styleId="FontStyle127">
    <w:name w:val="Font Style127"/>
    <w:uiPriority w:val="99"/>
    <w:rsid w:val="00C775CD"/>
    <w:rPr>
      <w:rFonts w:ascii="Times New Roman" w:hAnsi="Times New Roman" w:cs="Times New Roman"/>
      <w:color w:val="000000"/>
      <w:sz w:val="126"/>
      <w:szCs w:val="126"/>
    </w:rPr>
  </w:style>
  <w:style w:type="character" w:customStyle="1" w:styleId="FontStyle129">
    <w:name w:val="Font Style129"/>
    <w:uiPriority w:val="99"/>
    <w:rsid w:val="00C775CD"/>
    <w:rPr>
      <w:rFonts w:ascii="Arial" w:hAnsi="Arial" w:cs="Arial"/>
      <w:b/>
      <w:bCs/>
      <w:color w:val="000000"/>
      <w:sz w:val="56"/>
      <w:szCs w:val="56"/>
    </w:rPr>
  </w:style>
  <w:style w:type="character" w:customStyle="1" w:styleId="FontStyle130">
    <w:name w:val="Font Style130"/>
    <w:uiPriority w:val="99"/>
    <w:rsid w:val="00C775CD"/>
    <w:rPr>
      <w:rFonts w:ascii="Arial" w:hAnsi="Arial" w:cs="Arial"/>
      <w:color w:val="000000"/>
      <w:sz w:val="22"/>
      <w:szCs w:val="22"/>
    </w:rPr>
  </w:style>
  <w:style w:type="character" w:customStyle="1" w:styleId="FontStyle131">
    <w:name w:val="Font Style131"/>
    <w:uiPriority w:val="99"/>
    <w:rsid w:val="00C775CD"/>
    <w:rPr>
      <w:rFonts w:ascii="Arial" w:hAnsi="Arial" w:cs="Arial"/>
      <w:color w:val="000000"/>
      <w:sz w:val="10"/>
      <w:szCs w:val="10"/>
    </w:rPr>
  </w:style>
  <w:style w:type="character" w:customStyle="1" w:styleId="FontStyle132">
    <w:name w:val="Font Style132"/>
    <w:uiPriority w:val="99"/>
    <w:rsid w:val="00C775CD"/>
    <w:rPr>
      <w:rFonts w:ascii="Arial" w:hAnsi="Arial" w:cs="Arial"/>
      <w:color w:val="000000"/>
      <w:spacing w:val="10"/>
      <w:sz w:val="22"/>
      <w:szCs w:val="22"/>
    </w:rPr>
  </w:style>
  <w:style w:type="character" w:customStyle="1" w:styleId="FontStyle133">
    <w:name w:val="Font Style133"/>
    <w:uiPriority w:val="99"/>
    <w:rsid w:val="00C775CD"/>
    <w:rPr>
      <w:rFonts w:ascii="Arial" w:hAnsi="Arial" w:cs="Arial"/>
      <w:b/>
      <w:bCs/>
      <w:color w:val="000000"/>
      <w:sz w:val="22"/>
      <w:szCs w:val="22"/>
    </w:rPr>
  </w:style>
  <w:style w:type="character" w:customStyle="1" w:styleId="FontStyle134">
    <w:name w:val="Font Style134"/>
    <w:uiPriority w:val="99"/>
    <w:rsid w:val="00C775CD"/>
    <w:rPr>
      <w:rFonts w:ascii="Arial" w:hAnsi="Arial" w:cs="Arial"/>
      <w:b/>
      <w:bCs/>
      <w:color w:val="000000"/>
      <w:sz w:val="8"/>
      <w:szCs w:val="8"/>
    </w:rPr>
  </w:style>
  <w:style w:type="character" w:customStyle="1" w:styleId="FontStyle135">
    <w:name w:val="Font Style135"/>
    <w:uiPriority w:val="99"/>
    <w:rsid w:val="00C775CD"/>
    <w:rPr>
      <w:rFonts w:ascii="Arial" w:hAnsi="Arial" w:cs="Arial"/>
      <w:i/>
      <w:iCs/>
      <w:color w:val="000000"/>
      <w:sz w:val="12"/>
      <w:szCs w:val="12"/>
    </w:rPr>
  </w:style>
  <w:style w:type="character" w:customStyle="1" w:styleId="FontStyle137">
    <w:name w:val="Font Style137"/>
    <w:uiPriority w:val="99"/>
    <w:rsid w:val="00C775CD"/>
    <w:rPr>
      <w:rFonts w:ascii="Arial" w:hAnsi="Arial" w:cs="Arial"/>
      <w:b/>
      <w:bCs/>
      <w:color w:val="000000"/>
      <w:sz w:val="20"/>
      <w:szCs w:val="20"/>
    </w:rPr>
  </w:style>
  <w:style w:type="character" w:customStyle="1" w:styleId="FontStyle138">
    <w:name w:val="Font Style138"/>
    <w:uiPriority w:val="99"/>
    <w:rsid w:val="00C775CD"/>
    <w:rPr>
      <w:rFonts w:ascii="MS Gothic" w:eastAsia="MS Gothic" w:cs="MS Gothic"/>
      <w:b/>
      <w:bCs/>
      <w:color w:val="000000"/>
      <w:sz w:val="8"/>
      <w:szCs w:val="8"/>
    </w:rPr>
  </w:style>
  <w:style w:type="character" w:customStyle="1" w:styleId="FontStyle139">
    <w:name w:val="Font Style139"/>
    <w:uiPriority w:val="99"/>
    <w:rsid w:val="00C775CD"/>
    <w:rPr>
      <w:rFonts w:ascii="Arial" w:hAnsi="Arial" w:cs="Arial"/>
      <w:color w:val="000000"/>
      <w:sz w:val="40"/>
      <w:szCs w:val="40"/>
    </w:rPr>
  </w:style>
  <w:style w:type="character" w:customStyle="1" w:styleId="FontStyle145">
    <w:name w:val="Font Style145"/>
    <w:uiPriority w:val="99"/>
    <w:rsid w:val="00C775CD"/>
    <w:rPr>
      <w:rFonts w:ascii="Arial" w:hAnsi="Arial" w:cs="Arial"/>
      <w:i/>
      <w:iCs/>
      <w:color w:val="000000"/>
      <w:sz w:val="14"/>
      <w:szCs w:val="14"/>
    </w:rPr>
  </w:style>
  <w:style w:type="character" w:customStyle="1" w:styleId="FontStyle146">
    <w:name w:val="Font Style146"/>
    <w:uiPriority w:val="99"/>
    <w:rsid w:val="00C775CD"/>
    <w:rPr>
      <w:rFonts w:ascii="Arial" w:hAnsi="Arial" w:cs="Arial"/>
      <w:i/>
      <w:iCs/>
      <w:color w:val="000000"/>
      <w:sz w:val="10"/>
      <w:szCs w:val="10"/>
    </w:rPr>
  </w:style>
  <w:style w:type="character" w:customStyle="1" w:styleId="FontStyle147">
    <w:name w:val="Font Style147"/>
    <w:uiPriority w:val="99"/>
    <w:rsid w:val="00C775CD"/>
    <w:rPr>
      <w:rFonts w:ascii="Courier New" w:hAnsi="Courier New" w:cs="Courier New"/>
      <w:color w:val="000000"/>
      <w:sz w:val="18"/>
      <w:szCs w:val="18"/>
    </w:rPr>
  </w:style>
  <w:style w:type="character" w:customStyle="1" w:styleId="FontStyle148">
    <w:name w:val="Font Style148"/>
    <w:uiPriority w:val="99"/>
    <w:rsid w:val="00C775CD"/>
    <w:rPr>
      <w:rFonts w:ascii="Arial" w:hAnsi="Arial" w:cs="Arial"/>
      <w:color w:val="000000"/>
      <w:sz w:val="18"/>
      <w:szCs w:val="18"/>
    </w:rPr>
  </w:style>
  <w:style w:type="character" w:customStyle="1" w:styleId="FontStyle149">
    <w:name w:val="Font Style149"/>
    <w:uiPriority w:val="99"/>
    <w:rsid w:val="00C775CD"/>
    <w:rPr>
      <w:rFonts w:ascii="Arial" w:hAnsi="Arial" w:cs="Arial"/>
      <w:b/>
      <w:bCs/>
      <w:color w:val="000000"/>
      <w:sz w:val="18"/>
      <w:szCs w:val="18"/>
    </w:rPr>
  </w:style>
  <w:style w:type="character" w:customStyle="1" w:styleId="FontStyle150">
    <w:name w:val="Font Style150"/>
    <w:uiPriority w:val="99"/>
    <w:rsid w:val="00C775CD"/>
    <w:rPr>
      <w:rFonts w:ascii="Arial" w:hAnsi="Arial" w:cs="Arial"/>
      <w:color w:val="000000"/>
      <w:sz w:val="12"/>
      <w:szCs w:val="12"/>
    </w:rPr>
  </w:style>
  <w:style w:type="character" w:customStyle="1" w:styleId="FontStyle151">
    <w:name w:val="Font Style151"/>
    <w:uiPriority w:val="99"/>
    <w:rsid w:val="00C775CD"/>
    <w:rPr>
      <w:rFonts w:ascii="Arial" w:hAnsi="Arial" w:cs="Arial"/>
      <w:b/>
      <w:bCs/>
      <w:color w:val="000000"/>
      <w:sz w:val="12"/>
      <w:szCs w:val="12"/>
    </w:rPr>
  </w:style>
  <w:style w:type="character" w:customStyle="1" w:styleId="FontStyle152">
    <w:name w:val="Font Style152"/>
    <w:uiPriority w:val="99"/>
    <w:rsid w:val="00C775CD"/>
    <w:rPr>
      <w:rFonts w:ascii="Arial" w:hAnsi="Arial" w:cs="Arial"/>
      <w:i/>
      <w:iCs/>
      <w:color w:val="000000"/>
      <w:sz w:val="22"/>
      <w:szCs w:val="22"/>
    </w:rPr>
  </w:style>
  <w:style w:type="character" w:customStyle="1" w:styleId="FontStyle153">
    <w:name w:val="Font Style153"/>
    <w:uiPriority w:val="99"/>
    <w:rsid w:val="00C775CD"/>
    <w:rPr>
      <w:rFonts w:ascii="Arial" w:hAnsi="Arial" w:cs="Arial"/>
      <w:color w:val="000000"/>
      <w:sz w:val="22"/>
      <w:szCs w:val="22"/>
    </w:rPr>
  </w:style>
  <w:style w:type="character" w:customStyle="1" w:styleId="FontStyle154">
    <w:name w:val="Font Style154"/>
    <w:uiPriority w:val="99"/>
    <w:rsid w:val="00C775CD"/>
    <w:rPr>
      <w:rFonts w:ascii="Arial" w:hAnsi="Arial" w:cs="Arial"/>
      <w:i/>
      <w:iCs/>
      <w:color w:val="000000"/>
      <w:sz w:val="40"/>
      <w:szCs w:val="40"/>
    </w:rPr>
  </w:style>
  <w:style w:type="character" w:customStyle="1" w:styleId="FontStyle155">
    <w:name w:val="Font Style155"/>
    <w:uiPriority w:val="99"/>
    <w:rsid w:val="00C775CD"/>
    <w:rPr>
      <w:rFonts w:ascii="Garamond" w:hAnsi="Garamond" w:cs="Garamond"/>
      <w:b/>
      <w:bCs/>
      <w:i/>
      <w:iCs/>
      <w:color w:val="000000"/>
      <w:sz w:val="20"/>
      <w:szCs w:val="20"/>
    </w:rPr>
  </w:style>
  <w:style w:type="character" w:customStyle="1" w:styleId="FontStyle156">
    <w:name w:val="Font Style156"/>
    <w:uiPriority w:val="99"/>
    <w:rsid w:val="00C775CD"/>
    <w:rPr>
      <w:rFonts w:ascii="Arial" w:hAnsi="Arial" w:cs="Arial"/>
      <w:color w:val="000000"/>
      <w:sz w:val="10"/>
      <w:szCs w:val="10"/>
    </w:rPr>
  </w:style>
  <w:style w:type="character" w:customStyle="1" w:styleId="FontStyle157">
    <w:name w:val="Font Style157"/>
    <w:uiPriority w:val="99"/>
    <w:rsid w:val="00C775CD"/>
    <w:rPr>
      <w:rFonts w:ascii="Arial" w:hAnsi="Arial" w:cs="Arial"/>
      <w:color w:val="000000"/>
      <w:sz w:val="8"/>
      <w:szCs w:val="8"/>
    </w:rPr>
  </w:style>
  <w:style w:type="character" w:customStyle="1" w:styleId="FontStyle158">
    <w:name w:val="Font Style158"/>
    <w:uiPriority w:val="99"/>
    <w:rsid w:val="00C775CD"/>
    <w:rPr>
      <w:rFonts w:ascii="Arial" w:hAnsi="Arial" w:cs="Arial"/>
      <w:color w:val="000000"/>
      <w:spacing w:val="-10"/>
      <w:sz w:val="10"/>
      <w:szCs w:val="10"/>
    </w:rPr>
  </w:style>
  <w:style w:type="character" w:customStyle="1" w:styleId="FontStyle159">
    <w:name w:val="Font Style159"/>
    <w:uiPriority w:val="99"/>
    <w:rsid w:val="00C775CD"/>
    <w:rPr>
      <w:rFonts w:ascii="Lucida Sans Unicode" w:hAnsi="Lucida Sans Unicode" w:cs="Lucida Sans Unicode"/>
      <w:i/>
      <w:iCs/>
      <w:smallCaps/>
      <w:color w:val="000000"/>
      <w:spacing w:val="20"/>
      <w:sz w:val="12"/>
      <w:szCs w:val="12"/>
    </w:rPr>
  </w:style>
  <w:style w:type="character" w:customStyle="1" w:styleId="FontStyle160">
    <w:name w:val="Font Style160"/>
    <w:uiPriority w:val="99"/>
    <w:rsid w:val="00C775CD"/>
    <w:rPr>
      <w:rFonts w:ascii="Arial" w:hAnsi="Arial" w:cs="Arial"/>
      <w:color w:val="000000"/>
      <w:sz w:val="26"/>
      <w:szCs w:val="26"/>
    </w:rPr>
  </w:style>
  <w:style w:type="character" w:customStyle="1" w:styleId="FontStyle161">
    <w:name w:val="Font Style161"/>
    <w:uiPriority w:val="99"/>
    <w:rsid w:val="00C775CD"/>
    <w:rPr>
      <w:rFonts w:ascii="Arial" w:hAnsi="Arial" w:cs="Arial"/>
      <w:b/>
      <w:bCs/>
      <w:color w:val="000000"/>
      <w:sz w:val="8"/>
      <w:szCs w:val="8"/>
    </w:rPr>
  </w:style>
  <w:style w:type="character" w:customStyle="1" w:styleId="FontStyle162">
    <w:name w:val="Font Style162"/>
    <w:uiPriority w:val="99"/>
    <w:rsid w:val="00C775CD"/>
    <w:rPr>
      <w:rFonts w:ascii="Arial" w:hAnsi="Arial" w:cs="Arial"/>
      <w:color w:val="000000"/>
      <w:spacing w:val="10"/>
      <w:sz w:val="18"/>
      <w:szCs w:val="18"/>
    </w:rPr>
  </w:style>
  <w:style w:type="character" w:customStyle="1" w:styleId="FontStyle163">
    <w:name w:val="Font Style163"/>
    <w:uiPriority w:val="99"/>
    <w:rsid w:val="00C775CD"/>
    <w:rPr>
      <w:rFonts w:ascii="Arial" w:hAnsi="Arial" w:cs="Arial"/>
      <w:b/>
      <w:bCs/>
      <w:i/>
      <w:iCs/>
      <w:color w:val="000000"/>
      <w:sz w:val="8"/>
      <w:szCs w:val="8"/>
    </w:rPr>
  </w:style>
  <w:style w:type="character" w:customStyle="1" w:styleId="FontStyle164">
    <w:name w:val="Font Style164"/>
    <w:uiPriority w:val="99"/>
    <w:rsid w:val="00C775CD"/>
    <w:rPr>
      <w:rFonts w:ascii="Courier New" w:hAnsi="Courier New" w:cs="Courier New"/>
      <w:b/>
      <w:bCs/>
      <w:i/>
      <w:iCs/>
      <w:color w:val="000000"/>
      <w:sz w:val="28"/>
      <w:szCs w:val="28"/>
    </w:rPr>
  </w:style>
  <w:style w:type="character" w:customStyle="1" w:styleId="FontStyle165">
    <w:name w:val="Font Style165"/>
    <w:uiPriority w:val="99"/>
    <w:rsid w:val="00C775CD"/>
    <w:rPr>
      <w:rFonts w:ascii="Arial" w:hAnsi="Arial" w:cs="Arial"/>
      <w:i/>
      <w:iCs/>
      <w:color w:val="000000"/>
      <w:sz w:val="10"/>
      <w:szCs w:val="10"/>
    </w:rPr>
  </w:style>
  <w:style w:type="character" w:customStyle="1" w:styleId="FontStyle166">
    <w:name w:val="Font Style166"/>
    <w:uiPriority w:val="99"/>
    <w:rsid w:val="00C775CD"/>
    <w:rPr>
      <w:rFonts w:ascii="Arial" w:hAnsi="Arial" w:cs="Arial"/>
      <w:color w:val="000000"/>
      <w:spacing w:val="-20"/>
      <w:sz w:val="42"/>
      <w:szCs w:val="42"/>
    </w:rPr>
  </w:style>
  <w:style w:type="character" w:customStyle="1" w:styleId="FontStyle167">
    <w:name w:val="Font Style167"/>
    <w:uiPriority w:val="99"/>
    <w:rsid w:val="00C775CD"/>
    <w:rPr>
      <w:rFonts w:ascii="Courier New" w:hAnsi="Courier New" w:cs="Courier New"/>
      <w:i/>
      <w:iCs/>
      <w:color w:val="000000"/>
      <w:sz w:val="18"/>
      <w:szCs w:val="18"/>
    </w:rPr>
  </w:style>
  <w:style w:type="character" w:customStyle="1" w:styleId="FontStyle168">
    <w:name w:val="Font Style168"/>
    <w:uiPriority w:val="99"/>
    <w:rsid w:val="00C775CD"/>
    <w:rPr>
      <w:rFonts w:ascii="Arial" w:hAnsi="Arial" w:cs="Arial"/>
      <w:b/>
      <w:bCs/>
      <w:i/>
      <w:iCs/>
      <w:color w:val="000000"/>
      <w:sz w:val="14"/>
      <w:szCs w:val="14"/>
    </w:rPr>
  </w:style>
  <w:style w:type="character" w:customStyle="1" w:styleId="FontStyle169">
    <w:name w:val="Font Style169"/>
    <w:uiPriority w:val="99"/>
    <w:rsid w:val="00C775CD"/>
    <w:rPr>
      <w:rFonts w:ascii="Arial" w:hAnsi="Arial" w:cs="Arial"/>
      <w:color w:val="000000"/>
      <w:sz w:val="8"/>
      <w:szCs w:val="8"/>
    </w:rPr>
  </w:style>
  <w:style w:type="character" w:customStyle="1" w:styleId="FontStyle170">
    <w:name w:val="Font Style170"/>
    <w:uiPriority w:val="99"/>
    <w:rsid w:val="00C775CD"/>
    <w:rPr>
      <w:rFonts w:ascii="Arial" w:hAnsi="Arial" w:cs="Arial"/>
      <w:color w:val="000000"/>
      <w:spacing w:val="-10"/>
      <w:sz w:val="10"/>
      <w:szCs w:val="10"/>
    </w:rPr>
  </w:style>
  <w:style w:type="character" w:customStyle="1" w:styleId="FontStyle171">
    <w:name w:val="Font Style171"/>
    <w:uiPriority w:val="99"/>
    <w:rsid w:val="00C775CD"/>
    <w:rPr>
      <w:rFonts w:ascii="Arial" w:hAnsi="Arial" w:cs="Arial"/>
      <w:color w:val="000000"/>
      <w:sz w:val="20"/>
      <w:szCs w:val="20"/>
    </w:rPr>
  </w:style>
  <w:style w:type="character" w:customStyle="1" w:styleId="FontStyle13">
    <w:name w:val="Font Style13"/>
    <w:uiPriority w:val="99"/>
    <w:rsid w:val="00C775CD"/>
    <w:rPr>
      <w:rFonts w:ascii="Franklin Gothic Medium" w:hAnsi="Franklin Gothic Medium" w:cs="Franklin Gothic Medium"/>
      <w:color w:val="000000"/>
      <w:sz w:val="16"/>
      <w:szCs w:val="16"/>
    </w:rPr>
  </w:style>
  <w:style w:type="character" w:customStyle="1" w:styleId="FontStyle17">
    <w:name w:val="Font Style17"/>
    <w:uiPriority w:val="99"/>
    <w:rsid w:val="00C775CD"/>
    <w:rPr>
      <w:rFonts w:ascii="Franklin Gothic Medium" w:hAnsi="Franklin Gothic Medium" w:cs="Franklin Gothic Medium"/>
      <w:b/>
      <w:bCs/>
      <w:color w:val="000000"/>
      <w:sz w:val="8"/>
      <w:szCs w:val="8"/>
    </w:rPr>
  </w:style>
  <w:style w:type="character" w:customStyle="1" w:styleId="FontStyle18">
    <w:name w:val="Font Style18"/>
    <w:uiPriority w:val="99"/>
    <w:rsid w:val="00C775CD"/>
    <w:rPr>
      <w:rFonts w:ascii="Franklin Gothic Medium" w:hAnsi="Franklin Gothic Medium" w:cs="Franklin Gothic Medium"/>
      <w:color w:val="000000"/>
      <w:sz w:val="20"/>
      <w:szCs w:val="20"/>
    </w:rPr>
  </w:style>
  <w:style w:type="character" w:customStyle="1" w:styleId="FontStyle19">
    <w:name w:val="Font Style19"/>
    <w:uiPriority w:val="99"/>
    <w:rsid w:val="00C775CD"/>
    <w:rPr>
      <w:rFonts w:ascii="Franklin Gothic Medium" w:hAnsi="Franklin Gothic Medium" w:cs="Franklin Gothic Medium"/>
      <w:color w:val="000000"/>
      <w:sz w:val="20"/>
      <w:szCs w:val="20"/>
    </w:rPr>
  </w:style>
  <w:style w:type="character" w:customStyle="1" w:styleId="FontStyle20">
    <w:name w:val="Font Style20"/>
    <w:uiPriority w:val="99"/>
    <w:rsid w:val="00C775CD"/>
    <w:rPr>
      <w:rFonts w:ascii="Courier New" w:hAnsi="Courier New" w:cs="Courier New"/>
      <w:color w:val="000000"/>
      <w:sz w:val="8"/>
      <w:szCs w:val="8"/>
    </w:rPr>
  </w:style>
  <w:style w:type="character" w:customStyle="1" w:styleId="FontStyle21">
    <w:name w:val="Font Style21"/>
    <w:uiPriority w:val="99"/>
    <w:rsid w:val="00C775CD"/>
    <w:rPr>
      <w:rFonts w:ascii="Sylfaen" w:hAnsi="Sylfaen" w:cs="Sylfaen"/>
      <w:i/>
      <w:iCs/>
      <w:color w:val="000000"/>
      <w:sz w:val="8"/>
      <w:szCs w:val="8"/>
    </w:rPr>
  </w:style>
  <w:style w:type="character" w:customStyle="1" w:styleId="FontStyle22">
    <w:name w:val="Font Style22"/>
    <w:uiPriority w:val="99"/>
    <w:rsid w:val="00C775CD"/>
    <w:rPr>
      <w:rFonts w:ascii="Impact" w:hAnsi="Impact" w:cs="Impact"/>
      <w:color w:val="000000"/>
      <w:spacing w:val="20"/>
      <w:sz w:val="8"/>
      <w:szCs w:val="8"/>
    </w:rPr>
  </w:style>
  <w:style w:type="character" w:customStyle="1" w:styleId="FontStyle23">
    <w:name w:val="Font Style23"/>
    <w:uiPriority w:val="99"/>
    <w:rsid w:val="00C775CD"/>
    <w:rPr>
      <w:rFonts w:ascii="Franklin Gothic Medium" w:hAnsi="Franklin Gothic Medium" w:cs="Franklin Gothic Medium"/>
      <w:color w:val="000000"/>
      <w:spacing w:val="-10"/>
      <w:sz w:val="14"/>
      <w:szCs w:val="14"/>
    </w:rPr>
  </w:style>
  <w:style w:type="character" w:customStyle="1" w:styleId="FontStyle24">
    <w:name w:val="Font Style24"/>
    <w:uiPriority w:val="99"/>
    <w:rsid w:val="00C775CD"/>
    <w:rPr>
      <w:rFonts w:ascii="Franklin Gothic Medium" w:hAnsi="Franklin Gothic Medium" w:cs="Franklin Gothic Medium"/>
      <w:b/>
      <w:bCs/>
      <w:i/>
      <w:iCs/>
      <w:color w:val="000000"/>
      <w:spacing w:val="-10"/>
      <w:sz w:val="16"/>
      <w:szCs w:val="16"/>
    </w:rPr>
  </w:style>
  <w:style w:type="character" w:customStyle="1" w:styleId="FontStyle25">
    <w:name w:val="Font Style25"/>
    <w:uiPriority w:val="99"/>
    <w:rsid w:val="00C775CD"/>
    <w:rPr>
      <w:rFonts w:ascii="Franklin Gothic Medium" w:hAnsi="Franklin Gothic Medium" w:cs="Franklin Gothic Medium"/>
      <w:color w:val="000000"/>
      <w:sz w:val="16"/>
      <w:szCs w:val="16"/>
    </w:rPr>
  </w:style>
  <w:style w:type="character" w:customStyle="1" w:styleId="FontStyle26">
    <w:name w:val="Font Style26"/>
    <w:uiPriority w:val="99"/>
    <w:rsid w:val="00C775CD"/>
    <w:rPr>
      <w:rFonts w:ascii="Bookman Old Style" w:hAnsi="Bookman Old Style" w:cs="Bookman Old Style"/>
      <w:color w:val="000000"/>
      <w:sz w:val="8"/>
      <w:szCs w:val="8"/>
    </w:rPr>
  </w:style>
  <w:style w:type="character" w:customStyle="1" w:styleId="FontStyle27">
    <w:name w:val="Font Style27"/>
    <w:uiPriority w:val="99"/>
    <w:rsid w:val="00C775CD"/>
    <w:rPr>
      <w:rFonts w:ascii="Franklin Gothic Medium" w:hAnsi="Franklin Gothic Medium" w:cs="Franklin Gothic Medium"/>
      <w:b/>
      <w:bCs/>
      <w:color w:val="000000"/>
      <w:w w:val="10"/>
      <w:sz w:val="18"/>
      <w:szCs w:val="18"/>
    </w:rPr>
  </w:style>
  <w:style w:type="character" w:customStyle="1" w:styleId="FontStyle28">
    <w:name w:val="Font Style28"/>
    <w:uiPriority w:val="99"/>
    <w:rsid w:val="00C775CD"/>
    <w:rPr>
      <w:rFonts w:ascii="Impact" w:hAnsi="Impact" w:cs="Impact"/>
      <w:i/>
      <w:iCs/>
      <w:color w:val="000000"/>
      <w:sz w:val="8"/>
      <w:szCs w:val="8"/>
    </w:rPr>
  </w:style>
  <w:style w:type="character" w:customStyle="1" w:styleId="FontStyle29">
    <w:name w:val="Font Style29"/>
    <w:uiPriority w:val="99"/>
    <w:rsid w:val="00C775CD"/>
    <w:rPr>
      <w:rFonts w:ascii="Franklin Gothic Medium" w:hAnsi="Franklin Gothic Medium" w:cs="Franklin Gothic Medium"/>
      <w:color w:val="000000"/>
      <w:sz w:val="12"/>
      <w:szCs w:val="12"/>
    </w:rPr>
  </w:style>
  <w:style w:type="character" w:customStyle="1" w:styleId="FontStyle30">
    <w:name w:val="Font Style30"/>
    <w:rsid w:val="00C775CD"/>
    <w:rPr>
      <w:rFonts w:ascii="MS Gothic" w:eastAsia="MS Gothic" w:cs="MS Gothic"/>
      <w:b/>
      <w:bCs/>
      <w:i/>
      <w:iCs/>
      <w:color w:val="000000"/>
      <w:sz w:val="14"/>
      <w:szCs w:val="14"/>
    </w:rPr>
  </w:style>
  <w:style w:type="character" w:customStyle="1" w:styleId="FontStyle31">
    <w:name w:val="Font Style31"/>
    <w:uiPriority w:val="99"/>
    <w:rsid w:val="00C775CD"/>
    <w:rPr>
      <w:rFonts w:ascii="Trebuchet MS" w:hAnsi="Trebuchet MS" w:cs="Trebuchet MS"/>
      <w:color w:val="000000"/>
      <w:sz w:val="48"/>
      <w:szCs w:val="48"/>
    </w:rPr>
  </w:style>
  <w:style w:type="character" w:customStyle="1" w:styleId="FontStyle32">
    <w:name w:val="Font Style32"/>
    <w:uiPriority w:val="99"/>
    <w:rsid w:val="00C775CD"/>
    <w:rPr>
      <w:rFonts w:ascii="Franklin Gothic Medium" w:hAnsi="Franklin Gothic Medium" w:cs="Franklin Gothic Medium"/>
      <w:b/>
      <w:bCs/>
      <w:i/>
      <w:iCs/>
      <w:color w:val="000000"/>
      <w:sz w:val="10"/>
      <w:szCs w:val="10"/>
    </w:rPr>
  </w:style>
  <w:style w:type="character" w:customStyle="1" w:styleId="FontStyle33">
    <w:name w:val="Font Style33"/>
    <w:uiPriority w:val="99"/>
    <w:rsid w:val="00C775CD"/>
    <w:rPr>
      <w:rFonts w:ascii="Century Schoolbook" w:hAnsi="Century Schoolbook" w:cs="Century Schoolbook"/>
      <w:b/>
      <w:bCs/>
      <w:color w:val="000000"/>
      <w:sz w:val="16"/>
      <w:szCs w:val="16"/>
    </w:rPr>
  </w:style>
  <w:style w:type="character" w:customStyle="1" w:styleId="FontStyle35">
    <w:name w:val="Font Style35"/>
    <w:uiPriority w:val="99"/>
    <w:rsid w:val="00C775CD"/>
    <w:rPr>
      <w:rFonts w:ascii="Century Schoolbook" w:hAnsi="Century Schoolbook" w:cs="Century Schoolbook"/>
      <w:b/>
      <w:bCs/>
      <w:color w:val="000000"/>
      <w:sz w:val="10"/>
      <w:szCs w:val="10"/>
    </w:rPr>
  </w:style>
  <w:style w:type="character" w:customStyle="1" w:styleId="FontStyle36">
    <w:name w:val="Font Style36"/>
    <w:uiPriority w:val="99"/>
    <w:rsid w:val="00C775CD"/>
    <w:rPr>
      <w:rFonts w:ascii="Georgia" w:hAnsi="Georgia" w:cs="Georgia"/>
      <w:b/>
      <w:bCs/>
      <w:i/>
      <w:iCs/>
      <w:color w:val="000000"/>
      <w:sz w:val="10"/>
      <w:szCs w:val="10"/>
    </w:rPr>
  </w:style>
  <w:style w:type="character" w:customStyle="1" w:styleId="FontStyle37">
    <w:name w:val="Font Style37"/>
    <w:uiPriority w:val="99"/>
    <w:rsid w:val="00C775CD"/>
    <w:rPr>
      <w:rFonts w:ascii="Franklin Gothic Medium" w:hAnsi="Franklin Gothic Medium" w:cs="Franklin Gothic Medium"/>
      <w:b/>
      <w:bCs/>
      <w:color w:val="000000"/>
      <w:sz w:val="8"/>
      <w:szCs w:val="8"/>
    </w:rPr>
  </w:style>
  <w:style w:type="character" w:customStyle="1" w:styleId="FontStyle46">
    <w:name w:val="Font Style46"/>
    <w:uiPriority w:val="99"/>
    <w:rsid w:val="00C775CD"/>
    <w:rPr>
      <w:rFonts w:ascii="Impact" w:hAnsi="Impact" w:cs="Impact"/>
      <w:i/>
      <w:iCs/>
      <w:color w:val="000000"/>
      <w:sz w:val="22"/>
      <w:szCs w:val="22"/>
    </w:rPr>
  </w:style>
  <w:style w:type="character" w:customStyle="1" w:styleId="ecattext">
    <w:name w:val="ecattext"/>
    <w:basedOn w:val="a0"/>
    <w:rsid w:val="00C775CD"/>
  </w:style>
  <w:style w:type="character" w:customStyle="1" w:styleId="FontStyle70">
    <w:name w:val="Font Style70"/>
    <w:uiPriority w:val="99"/>
    <w:rsid w:val="00C775CD"/>
    <w:rPr>
      <w:rFonts w:ascii="Arial" w:hAnsi="Arial" w:cs="Arial"/>
      <w:color w:val="000000"/>
      <w:sz w:val="20"/>
      <w:szCs w:val="20"/>
    </w:rPr>
  </w:style>
  <w:style w:type="character" w:customStyle="1" w:styleId="FontStyle124">
    <w:name w:val="Font Style124"/>
    <w:uiPriority w:val="99"/>
    <w:rsid w:val="00C775CD"/>
    <w:rPr>
      <w:rFonts w:ascii="Arial" w:hAnsi="Arial" w:cs="Arial"/>
      <w:color w:val="000000"/>
      <w:sz w:val="14"/>
      <w:szCs w:val="14"/>
    </w:rPr>
  </w:style>
  <w:style w:type="character" w:customStyle="1" w:styleId="FontStyle57">
    <w:name w:val="Font Style57"/>
    <w:uiPriority w:val="99"/>
    <w:rsid w:val="00C775CD"/>
    <w:rPr>
      <w:rFonts w:ascii="Arial" w:hAnsi="Arial" w:cs="Arial"/>
      <w:color w:val="000000"/>
      <w:sz w:val="10"/>
      <w:szCs w:val="10"/>
    </w:rPr>
  </w:style>
  <w:style w:type="character" w:customStyle="1" w:styleId="FontStyle51">
    <w:name w:val="Font Style51"/>
    <w:rsid w:val="00C775CD"/>
    <w:rPr>
      <w:rFonts w:ascii="Arial Unicode MS" w:eastAsia="Arial Unicode MS" w:cs="Arial Unicode MS"/>
      <w:i/>
      <w:iCs/>
      <w:color w:val="000000"/>
      <w:sz w:val="124"/>
      <w:szCs w:val="124"/>
    </w:rPr>
  </w:style>
  <w:style w:type="character" w:customStyle="1" w:styleId="y2iqfc">
    <w:name w:val="y2iqfc"/>
    <w:basedOn w:val="a0"/>
    <w:rsid w:val="00C775CD"/>
  </w:style>
  <w:style w:type="paragraph" w:styleId="ae">
    <w:name w:val="Normal (Web)"/>
    <w:basedOn w:val="a"/>
    <w:uiPriority w:val="99"/>
    <w:semiHidden/>
    <w:unhideWhenUsed/>
    <w:rsid w:val="00C775CD"/>
    <w:rPr>
      <w:sz w:val="24"/>
      <w:szCs w:val="24"/>
    </w:rPr>
  </w:style>
  <w:style w:type="paragraph" w:styleId="af">
    <w:name w:val="footnote text"/>
    <w:basedOn w:val="a"/>
    <w:link w:val="af0"/>
    <w:uiPriority w:val="99"/>
    <w:semiHidden/>
    <w:unhideWhenUsed/>
    <w:rsid w:val="001631FB"/>
  </w:style>
  <w:style w:type="character" w:customStyle="1" w:styleId="af0">
    <w:name w:val="Текст сноски Знак"/>
    <w:basedOn w:val="a0"/>
    <w:link w:val="af"/>
    <w:uiPriority w:val="99"/>
    <w:semiHidden/>
    <w:rsid w:val="001631F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1631FB"/>
    <w:rPr>
      <w:vertAlign w:val="superscript"/>
    </w:rPr>
  </w:style>
  <w:style w:type="paragraph" w:customStyle="1" w:styleId="Style126">
    <w:name w:val="Style126"/>
    <w:basedOn w:val="a"/>
    <w:uiPriority w:val="99"/>
    <w:rsid w:val="001B2CE6"/>
    <w:pPr>
      <w:ind w:firstLine="0"/>
      <w:jc w:val="left"/>
    </w:pPr>
    <w:rPr>
      <w:rFonts w:ascii="Arial" w:eastAsiaTheme="minorEastAsia" w:hAnsi="Arial" w:cs="Arial"/>
      <w:sz w:val="24"/>
      <w:szCs w:val="24"/>
    </w:rPr>
  </w:style>
  <w:style w:type="paragraph" w:customStyle="1" w:styleId="Style127">
    <w:name w:val="Style127"/>
    <w:basedOn w:val="a"/>
    <w:uiPriority w:val="99"/>
    <w:rsid w:val="001B2CE6"/>
    <w:pPr>
      <w:ind w:firstLine="0"/>
      <w:jc w:val="left"/>
    </w:pPr>
    <w:rPr>
      <w:rFonts w:ascii="Arial" w:eastAsiaTheme="minorEastAsia" w:hAnsi="Arial" w:cs="Arial"/>
      <w:sz w:val="24"/>
      <w:szCs w:val="24"/>
    </w:rPr>
  </w:style>
  <w:style w:type="paragraph" w:customStyle="1" w:styleId="Style128">
    <w:name w:val="Style128"/>
    <w:basedOn w:val="a"/>
    <w:uiPriority w:val="99"/>
    <w:rsid w:val="001B2CE6"/>
    <w:pPr>
      <w:ind w:firstLine="0"/>
      <w:jc w:val="left"/>
    </w:pPr>
    <w:rPr>
      <w:rFonts w:ascii="Arial" w:eastAsiaTheme="minorEastAsia" w:hAnsi="Arial" w:cs="Arial"/>
      <w:sz w:val="24"/>
      <w:szCs w:val="24"/>
    </w:rPr>
  </w:style>
  <w:style w:type="paragraph" w:customStyle="1" w:styleId="Style129">
    <w:name w:val="Style129"/>
    <w:basedOn w:val="a"/>
    <w:uiPriority w:val="99"/>
    <w:rsid w:val="001B2CE6"/>
    <w:pPr>
      <w:ind w:firstLine="0"/>
      <w:jc w:val="left"/>
    </w:pPr>
    <w:rPr>
      <w:rFonts w:ascii="Arial" w:eastAsiaTheme="minorEastAsia" w:hAnsi="Arial" w:cs="Arial"/>
      <w:sz w:val="24"/>
      <w:szCs w:val="24"/>
    </w:rPr>
  </w:style>
  <w:style w:type="paragraph" w:customStyle="1" w:styleId="Style130">
    <w:name w:val="Style130"/>
    <w:basedOn w:val="a"/>
    <w:uiPriority w:val="99"/>
    <w:rsid w:val="001B2CE6"/>
    <w:pPr>
      <w:ind w:firstLine="0"/>
      <w:jc w:val="left"/>
    </w:pPr>
    <w:rPr>
      <w:rFonts w:ascii="Arial" w:eastAsiaTheme="minorEastAsia" w:hAnsi="Arial" w:cs="Arial"/>
      <w:sz w:val="24"/>
      <w:szCs w:val="24"/>
    </w:rPr>
  </w:style>
  <w:style w:type="paragraph" w:customStyle="1" w:styleId="Style131">
    <w:name w:val="Style131"/>
    <w:basedOn w:val="a"/>
    <w:uiPriority w:val="99"/>
    <w:rsid w:val="001B2CE6"/>
    <w:pPr>
      <w:ind w:firstLine="0"/>
      <w:jc w:val="left"/>
    </w:pPr>
    <w:rPr>
      <w:rFonts w:ascii="Arial" w:eastAsiaTheme="minorEastAsia" w:hAnsi="Arial" w:cs="Arial"/>
      <w:sz w:val="24"/>
      <w:szCs w:val="24"/>
    </w:rPr>
  </w:style>
  <w:style w:type="character" w:customStyle="1" w:styleId="FontStyle119">
    <w:name w:val="Font Style119"/>
    <w:uiPriority w:val="99"/>
    <w:rsid w:val="001B2CE6"/>
    <w:rPr>
      <w:rFonts w:ascii="Arial" w:hAnsi="Arial" w:cs="Arial"/>
      <w:color w:val="000000"/>
      <w:sz w:val="14"/>
      <w:szCs w:val="14"/>
    </w:rPr>
  </w:style>
  <w:style w:type="character" w:customStyle="1" w:styleId="FontStyle100">
    <w:name w:val="Font Style100"/>
    <w:uiPriority w:val="99"/>
    <w:rsid w:val="001B2CE6"/>
    <w:rPr>
      <w:rFonts w:ascii="Arial" w:hAnsi="Arial" w:cs="Arial"/>
      <w:color w:val="000000"/>
      <w:sz w:val="20"/>
      <w:szCs w:val="20"/>
    </w:rPr>
  </w:style>
  <w:style w:type="character" w:customStyle="1" w:styleId="FontStyle103">
    <w:name w:val="Font Style103"/>
    <w:uiPriority w:val="99"/>
    <w:rsid w:val="001B2CE6"/>
    <w:rPr>
      <w:rFonts w:ascii="Calibri" w:hAnsi="Calibri" w:cs="Calibri"/>
      <w:color w:val="000000"/>
      <w:sz w:val="34"/>
      <w:szCs w:val="34"/>
    </w:rPr>
  </w:style>
  <w:style w:type="character" w:customStyle="1" w:styleId="FontStyle123">
    <w:name w:val="Font Style123"/>
    <w:uiPriority w:val="99"/>
    <w:rsid w:val="001B2CE6"/>
    <w:rPr>
      <w:rFonts w:ascii="Franklin Gothic Demi Cond" w:hAnsi="Franklin Gothic Demi Cond" w:cs="Franklin Gothic Demi Cond"/>
      <w:i/>
      <w:iCs/>
      <w:color w:val="000000"/>
      <w:sz w:val="20"/>
      <w:szCs w:val="20"/>
    </w:rPr>
  </w:style>
  <w:style w:type="character" w:customStyle="1" w:styleId="FontStyle101">
    <w:name w:val="Font Style101"/>
    <w:uiPriority w:val="99"/>
    <w:rsid w:val="001B2CE6"/>
    <w:rPr>
      <w:rFonts w:ascii="Arial" w:hAnsi="Arial" w:cs="Arial"/>
      <w:color w:val="000000"/>
      <w:sz w:val="22"/>
      <w:szCs w:val="22"/>
    </w:rPr>
  </w:style>
  <w:style w:type="character" w:customStyle="1" w:styleId="FontStyle120">
    <w:name w:val="Font Style120"/>
    <w:uiPriority w:val="99"/>
    <w:rsid w:val="001B2CE6"/>
    <w:rPr>
      <w:rFonts w:ascii="Arial" w:hAnsi="Arial" w:cs="Arial"/>
      <w:i/>
      <w:iCs/>
      <w:color w:val="000000"/>
      <w:spacing w:val="-20"/>
      <w:w w:val="200"/>
      <w:sz w:val="18"/>
      <w:szCs w:val="18"/>
    </w:rPr>
  </w:style>
  <w:style w:type="character" w:customStyle="1" w:styleId="FontStyle121">
    <w:name w:val="Font Style121"/>
    <w:uiPriority w:val="99"/>
    <w:rsid w:val="001B2CE6"/>
    <w:rPr>
      <w:rFonts w:ascii="Arial" w:hAnsi="Arial" w:cs="Arial"/>
      <w:color w:val="000000"/>
      <w:spacing w:val="10"/>
      <w:sz w:val="16"/>
      <w:szCs w:val="16"/>
    </w:rPr>
  </w:style>
  <w:style w:type="character" w:customStyle="1" w:styleId="FontStyle91">
    <w:name w:val="Font Style91"/>
    <w:uiPriority w:val="99"/>
    <w:rsid w:val="001B2CE6"/>
    <w:rPr>
      <w:rFonts w:ascii="Arial" w:hAnsi="Arial" w:cs="Arial"/>
      <w:color w:val="000000"/>
      <w:sz w:val="14"/>
      <w:szCs w:val="14"/>
    </w:rPr>
  </w:style>
  <w:style w:type="character" w:customStyle="1" w:styleId="FontStyle109">
    <w:name w:val="Font Style109"/>
    <w:uiPriority w:val="99"/>
    <w:rsid w:val="001B2CE6"/>
    <w:rPr>
      <w:rFonts w:ascii="Arial" w:hAnsi="Arial" w:cs="Arial"/>
      <w:i/>
      <w:iCs/>
      <w:color w:val="000000"/>
      <w:sz w:val="14"/>
      <w:szCs w:val="14"/>
    </w:rPr>
  </w:style>
  <w:style w:type="character" w:customStyle="1" w:styleId="FontStyle110">
    <w:name w:val="Font Style110"/>
    <w:uiPriority w:val="99"/>
    <w:rsid w:val="001B2CE6"/>
    <w:rPr>
      <w:rFonts w:ascii="Arial" w:hAnsi="Arial" w:cs="Arial"/>
      <w:color w:val="000000"/>
      <w:sz w:val="10"/>
      <w:szCs w:val="10"/>
    </w:rPr>
  </w:style>
  <w:style w:type="character" w:customStyle="1" w:styleId="FontStyle111">
    <w:name w:val="Font Style111"/>
    <w:uiPriority w:val="99"/>
    <w:rsid w:val="001B2CE6"/>
    <w:rPr>
      <w:rFonts w:ascii="Arial" w:hAnsi="Arial" w:cs="Arial"/>
      <w:color w:val="000000"/>
      <w:sz w:val="10"/>
      <w:szCs w:val="10"/>
    </w:rPr>
  </w:style>
  <w:style w:type="character" w:customStyle="1" w:styleId="FontStyle112">
    <w:name w:val="Font Style112"/>
    <w:uiPriority w:val="99"/>
    <w:rsid w:val="001B2CE6"/>
    <w:rPr>
      <w:rFonts w:ascii="Arial Narrow" w:hAnsi="Arial Narrow" w:cs="Arial Narrow"/>
      <w:smallCaps/>
      <w:color w:val="000000"/>
      <w:spacing w:val="-10"/>
      <w:sz w:val="8"/>
      <w:szCs w:val="8"/>
    </w:rPr>
  </w:style>
  <w:style w:type="character" w:customStyle="1" w:styleId="FontStyle113">
    <w:name w:val="Font Style113"/>
    <w:uiPriority w:val="99"/>
    <w:rsid w:val="001B2CE6"/>
    <w:rPr>
      <w:rFonts w:ascii="Arial Narrow" w:hAnsi="Arial Narrow" w:cs="Arial Narrow"/>
      <w:i/>
      <w:iCs/>
      <w:color w:val="000000"/>
      <w:spacing w:val="10"/>
      <w:sz w:val="10"/>
      <w:szCs w:val="10"/>
    </w:rPr>
  </w:style>
  <w:style w:type="character" w:customStyle="1" w:styleId="FontStyle115">
    <w:name w:val="Font Style115"/>
    <w:uiPriority w:val="99"/>
    <w:rsid w:val="001B2CE6"/>
    <w:rPr>
      <w:rFonts w:ascii="Arial" w:hAnsi="Arial" w:cs="Arial"/>
      <w:b/>
      <w:bCs/>
      <w:color w:val="000000"/>
      <w:sz w:val="14"/>
      <w:szCs w:val="14"/>
    </w:rPr>
  </w:style>
  <w:style w:type="character" w:customStyle="1" w:styleId="FontStyle116">
    <w:name w:val="Font Style116"/>
    <w:uiPriority w:val="99"/>
    <w:rsid w:val="001B2CE6"/>
    <w:rPr>
      <w:rFonts w:ascii="Arial" w:hAnsi="Arial" w:cs="Arial"/>
      <w:b/>
      <w:bCs/>
      <w:color w:val="000000"/>
      <w:sz w:val="8"/>
      <w:szCs w:val="8"/>
    </w:rPr>
  </w:style>
  <w:style w:type="character" w:customStyle="1" w:styleId="FontStyle117">
    <w:name w:val="Font Style117"/>
    <w:uiPriority w:val="99"/>
    <w:rsid w:val="001B2CE6"/>
    <w:rPr>
      <w:rFonts w:ascii="Arial" w:hAnsi="Arial" w:cs="Arial"/>
      <w:smallCaps/>
      <w:color w:val="000000"/>
      <w:spacing w:val="10"/>
      <w:sz w:val="8"/>
      <w:szCs w:val="8"/>
    </w:rPr>
  </w:style>
  <w:style w:type="character" w:customStyle="1" w:styleId="FontStyle118">
    <w:name w:val="Font Style118"/>
    <w:uiPriority w:val="99"/>
    <w:rsid w:val="001B2CE6"/>
    <w:rPr>
      <w:rFonts w:ascii="Arial" w:hAnsi="Arial" w:cs="Arial"/>
      <w:color w:val="000000"/>
      <w:sz w:val="12"/>
      <w:szCs w:val="12"/>
    </w:rPr>
  </w:style>
  <w:style w:type="character" w:customStyle="1" w:styleId="FontStyle99">
    <w:name w:val="Font Style99"/>
    <w:uiPriority w:val="99"/>
    <w:rsid w:val="001B2CE6"/>
    <w:rPr>
      <w:rFonts w:ascii="Arial" w:hAnsi="Arial" w:cs="Arial"/>
      <w:color w:val="000000"/>
      <w:sz w:val="16"/>
      <w:szCs w:val="16"/>
    </w:rPr>
  </w:style>
  <w:style w:type="character" w:customStyle="1" w:styleId="FontStyle90">
    <w:name w:val="Font Style90"/>
    <w:uiPriority w:val="99"/>
    <w:rsid w:val="001B2CE6"/>
    <w:rPr>
      <w:rFonts w:ascii="Arial" w:hAnsi="Arial" w:cs="Arial"/>
      <w:b/>
      <w:bCs/>
      <w:color w:val="000000"/>
      <w:sz w:val="14"/>
      <w:szCs w:val="14"/>
    </w:rPr>
  </w:style>
  <w:style w:type="character" w:customStyle="1" w:styleId="FontStyle92">
    <w:name w:val="Font Style92"/>
    <w:uiPriority w:val="99"/>
    <w:rsid w:val="001B2CE6"/>
    <w:rPr>
      <w:rFonts w:ascii="Arial" w:hAnsi="Arial" w:cs="Arial"/>
      <w:color w:val="000000"/>
      <w:sz w:val="48"/>
      <w:szCs w:val="48"/>
    </w:rPr>
  </w:style>
  <w:style w:type="character" w:customStyle="1" w:styleId="FontStyle93">
    <w:name w:val="Font Style93"/>
    <w:uiPriority w:val="99"/>
    <w:rsid w:val="001B2CE6"/>
    <w:rPr>
      <w:rFonts w:ascii="Arial" w:hAnsi="Arial" w:cs="Arial"/>
      <w:b/>
      <w:bCs/>
      <w:i/>
      <w:iCs/>
      <w:color w:val="000000"/>
      <w:spacing w:val="-20"/>
      <w:sz w:val="16"/>
      <w:szCs w:val="16"/>
    </w:rPr>
  </w:style>
  <w:style w:type="character" w:customStyle="1" w:styleId="FontStyle94">
    <w:name w:val="Font Style94"/>
    <w:uiPriority w:val="99"/>
    <w:rsid w:val="001B2CE6"/>
    <w:rPr>
      <w:rFonts w:ascii="Arial" w:hAnsi="Arial" w:cs="Arial"/>
      <w:b/>
      <w:bCs/>
      <w:color w:val="000000"/>
      <w:sz w:val="10"/>
      <w:szCs w:val="10"/>
    </w:rPr>
  </w:style>
  <w:style w:type="character" w:customStyle="1" w:styleId="FontStyle96">
    <w:name w:val="Font Style96"/>
    <w:uiPriority w:val="99"/>
    <w:rsid w:val="001B2CE6"/>
    <w:rPr>
      <w:rFonts w:ascii="Arial" w:hAnsi="Arial" w:cs="Arial"/>
      <w:color w:val="000000"/>
      <w:w w:val="40"/>
      <w:sz w:val="22"/>
      <w:szCs w:val="22"/>
    </w:rPr>
  </w:style>
  <w:style w:type="character" w:customStyle="1" w:styleId="FontStyle104">
    <w:name w:val="Font Style104"/>
    <w:uiPriority w:val="99"/>
    <w:rsid w:val="001B2CE6"/>
    <w:rPr>
      <w:rFonts w:ascii="Georgia" w:hAnsi="Georgia" w:cs="Georgia"/>
      <w:b/>
      <w:bCs/>
      <w:color w:val="000000"/>
      <w:sz w:val="12"/>
      <w:szCs w:val="12"/>
    </w:rPr>
  </w:style>
  <w:style w:type="character" w:customStyle="1" w:styleId="FontStyle47">
    <w:name w:val="Font Style47"/>
    <w:uiPriority w:val="99"/>
    <w:rsid w:val="00166280"/>
    <w:rPr>
      <w:rFonts w:ascii="Book Antiqua" w:hAnsi="Book Antiqua" w:cs="Book Antiqua"/>
      <w:color w:val="000000"/>
      <w:sz w:val="18"/>
      <w:szCs w:val="18"/>
    </w:rPr>
  </w:style>
  <w:style w:type="character" w:customStyle="1" w:styleId="FontStyle52">
    <w:name w:val="Font Style52"/>
    <w:rsid w:val="00166280"/>
    <w:rPr>
      <w:rFonts w:ascii="Palatino Linotype" w:hAnsi="Palatino Linotype" w:cs="Palatino Linotype"/>
      <w:color w:val="000000"/>
      <w:sz w:val="20"/>
      <w:szCs w:val="20"/>
    </w:rPr>
  </w:style>
  <w:style w:type="character" w:customStyle="1" w:styleId="FontStyle54">
    <w:name w:val="Font Style54"/>
    <w:rsid w:val="00166280"/>
    <w:rPr>
      <w:rFonts w:ascii="Palatino Linotype" w:hAnsi="Palatino Linotype" w:cs="Palatino Linotype"/>
      <w:b/>
      <w:bCs/>
      <w:color w:val="000000"/>
      <w:sz w:val="20"/>
      <w:szCs w:val="20"/>
    </w:rPr>
  </w:style>
  <w:style w:type="character" w:customStyle="1" w:styleId="FontStyle49">
    <w:name w:val="Font Style49"/>
    <w:uiPriority w:val="99"/>
    <w:rsid w:val="00433FA4"/>
    <w:rPr>
      <w:rFonts w:ascii="Book Antiqua" w:hAnsi="Book Antiqua" w:cs="Book Antiqua"/>
      <w:b/>
      <w:bCs/>
      <w:color w:val="000000"/>
      <w:sz w:val="24"/>
      <w:szCs w:val="24"/>
    </w:rPr>
  </w:style>
  <w:style w:type="character" w:customStyle="1" w:styleId="FontStyle50">
    <w:name w:val="Font Style50"/>
    <w:rsid w:val="00433FA4"/>
    <w:rPr>
      <w:rFonts w:ascii="Palatino Linotype" w:hAnsi="Palatino Linotype" w:cs="Palatino Linotype"/>
      <w:color w:val="000000"/>
      <w:sz w:val="30"/>
      <w:szCs w:val="30"/>
    </w:rPr>
  </w:style>
  <w:style w:type="character" w:customStyle="1" w:styleId="FontStyle53">
    <w:name w:val="Font Style53"/>
    <w:rsid w:val="00433FA4"/>
    <w:rPr>
      <w:rFonts w:ascii="Palatino Linotype" w:hAnsi="Palatino Linotype" w:cs="Palatino Linotype"/>
      <w:i/>
      <w:iCs/>
      <w:color w:val="000000"/>
      <w:sz w:val="20"/>
      <w:szCs w:val="20"/>
    </w:rPr>
  </w:style>
  <w:style w:type="character" w:customStyle="1" w:styleId="FontStyle48">
    <w:name w:val="Font Style48"/>
    <w:uiPriority w:val="99"/>
    <w:rsid w:val="00682E0A"/>
    <w:rPr>
      <w:rFonts w:ascii="Book Antiqua" w:hAnsi="Book Antiqua" w:cs="Book Antiqua"/>
      <w:i/>
      <w:iCs/>
      <w:color w:val="000000"/>
      <w:sz w:val="18"/>
      <w:szCs w:val="18"/>
    </w:rPr>
  </w:style>
  <w:style w:type="character" w:customStyle="1" w:styleId="jlqj4bchmk0b">
    <w:name w:val="jlqj4b chmk0b"/>
    <w:basedOn w:val="a0"/>
    <w:rsid w:val="00682E0A"/>
  </w:style>
  <w:style w:type="character" w:customStyle="1" w:styleId="FontStyle202">
    <w:name w:val="Font Style202"/>
    <w:rsid w:val="00A55983"/>
    <w:rPr>
      <w:rFonts w:ascii="Arial" w:hAnsi="Arial" w:cs="Arial"/>
      <w:color w:val="000000"/>
      <w:spacing w:val="10"/>
      <w:sz w:val="18"/>
      <w:szCs w:val="18"/>
    </w:rPr>
  </w:style>
  <w:style w:type="character" w:styleId="af2">
    <w:name w:val="annotation reference"/>
    <w:basedOn w:val="a0"/>
    <w:uiPriority w:val="99"/>
    <w:semiHidden/>
    <w:unhideWhenUsed/>
    <w:rsid w:val="00402F3B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402F3B"/>
  </w:style>
  <w:style w:type="character" w:customStyle="1" w:styleId="af4">
    <w:name w:val="Текст примечания Знак"/>
    <w:basedOn w:val="a0"/>
    <w:link w:val="af3"/>
    <w:uiPriority w:val="99"/>
    <w:semiHidden/>
    <w:rsid w:val="00402F3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402F3B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402F3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7078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2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91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80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275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570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649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248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601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06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2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33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13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6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0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68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464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1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58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3311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1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7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5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46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91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50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0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74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73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12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07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69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258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8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49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43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3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80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35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51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7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7896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26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248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360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929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898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70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48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943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61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47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3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60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396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0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692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68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3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15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307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theme" Target="theme/theme1.xml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footer" Target="footer4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header" Target="header4.xml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8" Type="http://schemas.openxmlformats.org/officeDocument/2006/relationships/header" Target="header1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00EBFF-1224-4CFE-9F93-EC14E98323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42</Pages>
  <Words>10041</Words>
  <Characters>57238</Characters>
  <Application>Microsoft Office Word</Application>
  <DocSecurity>0</DocSecurity>
  <Lines>476</Lines>
  <Paragraphs>134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67145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Айжан Танирбердина</dc:creator>
  <cp:lastModifiedBy>Серикпаева Айжана Ажимтаевна</cp:lastModifiedBy>
  <cp:revision>2</cp:revision>
  <dcterms:created xsi:type="dcterms:W3CDTF">2021-12-09T04:18:00Z</dcterms:created>
  <dcterms:modified xsi:type="dcterms:W3CDTF">2021-12-09T04:18:00Z</dcterms:modified>
</cp:coreProperties>
</file>